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ffffc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9130"/>
      </w:tblGrid>
      <w:tr w:rsidR="00AA34FB" w14:paraId="7488400E" w14:textId="77777777">
        <w:tc>
          <w:tcPr>
            <w:tcW w:w="509" w:type="dxa"/>
          </w:tcPr>
          <w:p w14:paraId="37F2EFC9" w14:textId="77777777" w:rsidR="00AA34FB" w:rsidRDefault="00000000">
            <w:pPr>
              <w:pStyle w:val="affff2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bookmarkStart w:id="0" w:name="_Hlk26473981"/>
            <w:r>
              <w:rPr>
                <w:rFonts w:ascii="黑体" w:eastAsia="黑体" w:hAnsi="黑体"/>
                <w:sz w:val="21"/>
                <w:szCs w:val="21"/>
              </w:rPr>
              <w:t xml:space="preserve">ICS  </w:t>
            </w:r>
          </w:p>
        </w:tc>
        <w:tc>
          <w:tcPr>
            <w:tcW w:w="9130" w:type="dxa"/>
          </w:tcPr>
          <w:p w14:paraId="7DE5D0CD" w14:textId="77777777" w:rsidR="00AA34FB" w:rsidRDefault="00000000">
            <w:pPr>
              <w:pStyle w:val="affff2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67.020</w:t>
            </w:r>
          </w:p>
        </w:tc>
      </w:tr>
      <w:tr w:rsidR="00AA34FB" w14:paraId="24D8A222" w14:textId="77777777">
        <w:tc>
          <w:tcPr>
            <w:tcW w:w="509" w:type="dxa"/>
          </w:tcPr>
          <w:p w14:paraId="2A0E5565" w14:textId="77777777" w:rsidR="00AA34FB" w:rsidRDefault="00000000">
            <w:pPr>
              <w:pStyle w:val="affff2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 xml:space="preserve">CCS  </w:t>
            </w:r>
          </w:p>
        </w:tc>
        <w:tc>
          <w:tcPr>
            <w:tcW w:w="9130" w:type="dxa"/>
          </w:tcPr>
          <w:tbl>
            <w:tblPr>
              <w:tblStyle w:val="affffc"/>
              <w:tblpPr w:vertAnchor="page" w:horzAnchor="margin" w:tblpX="1" w:tblpY="341"/>
              <w:tblOverlap w:val="never"/>
              <w:tblW w:w="92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CellMar>
                <w:left w:w="0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9242"/>
            </w:tblGrid>
            <w:tr w:rsidR="00AA34FB" w14:paraId="1CEFA789" w14:textId="77777777">
              <w:trPr>
                <w:trHeight w:hRule="exact" w:val="1021"/>
              </w:trPr>
              <w:tc>
                <w:tcPr>
                  <w:tcW w:w="9242" w:type="dxa"/>
                  <w:vAlign w:val="center"/>
                </w:tcPr>
                <w:p w14:paraId="02EEC45C" w14:textId="77777777" w:rsidR="00AA34FB" w:rsidRDefault="00AA34FB" w:rsidP="00176CC3">
                  <w:pPr>
                    <w:pStyle w:val="afffff5"/>
                    <w:framePr w:w="0" w:hRule="auto" w:wrap="auto" w:hAnchor="text" w:xAlign="left" w:yAlign="inline" w:anchorLock="0"/>
                    <w:ind w:left="420" w:right="624"/>
                    <w:rPr>
                      <w:rFonts w:ascii="宋体" w:hAnsi="宋体" w:hint="eastAsia"/>
                      <w:sz w:val="28"/>
                      <w:szCs w:val="28"/>
                    </w:rPr>
                  </w:pPr>
                </w:p>
              </w:tc>
            </w:tr>
          </w:tbl>
          <w:p w14:paraId="30FAE965" w14:textId="77777777" w:rsidR="00AA34FB" w:rsidRDefault="00000000">
            <w:pPr>
              <w:pStyle w:val="affff2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X 10</w:t>
            </w:r>
          </w:p>
        </w:tc>
      </w:tr>
    </w:tbl>
    <w:p w14:paraId="25D0AF0C" w14:textId="77777777" w:rsidR="00AA34FB" w:rsidRDefault="00000000">
      <w:pPr>
        <w:pStyle w:val="afffff6"/>
        <w:framePr w:w="8774" w:h="993" w:hRule="exact" w:hSpace="181" w:vSpace="181" w:wrap="around" w:hAnchor="page" w:x="1701" w:y="1881"/>
        <w:rPr>
          <w:rFonts w:ascii="黑体" w:eastAsia="黑体" w:hAnsi="黑体" w:hint="eastAsia"/>
          <w:b w:val="0"/>
          <w:bCs w:val="0"/>
          <w:w w:val="100"/>
          <w:sz w:val="84"/>
          <w:szCs w:val="84"/>
        </w:rPr>
      </w:pPr>
      <w:r>
        <w:rPr>
          <w:rFonts w:ascii="黑体" w:eastAsia="黑体" w:hint="eastAsia"/>
          <w:b w:val="0"/>
          <w:w w:val="100"/>
          <w:sz w:val="84"/>
          <w:szCs w:val="84"/>
        </w:rPr>
        <w:t>团体</w:t>
      </w:r>
      <w:r>
        <w:rPr>
          <w:rFonts w:ascii="黑体" w:eastAsia="黑体" w:hAnsi="黑体" w:hint="eastAsia"/>
          <w:b w:val="0"/>
          <w:bCs w:val="0"/>
          <w:w w:val="100"/>
          <w:sz w:val="84"/>
          <w:szCs w:val="84"/>
        </w:rPr>
        <w:t>标准</w:t>
      </w:r>
    </w:p>
    <w:bookmarkEnd w:id="0"/>
    <w:p w14:paraId="51D817C8" w14:textId="77777777" w:rsidR="00AA34FB" w:rsidRDefault="00000000">
      <w:pPr>
        <w:pStyle w:val="affffffffff8"/>
        <w:framePr w:wrap="around"/>
      </w:pPr>
      <w:r>
        <w:t>T/</w:t>
      </w:r>
      <w:r>
        <w:rPr>
          <w:rFonts w:hint="eastAsia"/>
        </w:rPr>
        <w:t>GDPRXH 58</w:t>
      </w:r>
      <w:r>
        <w:rPr>
          <w:rFonts w:hAnsi="黑体"/>
        </w:rPr>
        <w:t>—</w:t>
      </w:r>
      <w:r>
        <w:rPr>
          <w:rFonts w:hint="eastAsia"/>
        </w:rPr>
        <w:t>2024</w:t>
      </w:r>
    </w:p>
    <w:p w14:paraId="6A1524E0" w14:textId="77777777" w:rsidR="00AA34FB" w:rsidRDefault="00000000">
      <w:pPr>
        <w:pStyle w:val="affffffffff9"/>
        <w:framePr w:wrap="around"/>
        <w:rPr>
          <w:rFonts w:hAnsi="黑体" w:hint="eastAsia"/>
        </w:rPr>
      </w:pPr>
      <w:r>
        <w:rPr>
          <w:rFonts w:hAnsi="黑体"/>
        </w:rPr>
        <w:t xml:space="preserve">代替T/GDPRXH </w:t>
      </w:r>
      <w:r>
        <w:rPr>
          <w:rFonts w:hAnsi="黑体" w:hint="eastAsia"/>
        </w:rPr>
        <w:t>58</w:t>
      </w:r>
      <w:r>
        <w:rPr>
          <w:rFonts w:hAnsi="黑体"/>
        </w:rPr>
        <w:t>—202</w:t>
      </w:r>
      <w:r>
        <w:rPr>
          <w:rFonts w:hAnsi="黑体" w:hint="eastAsia"/>
        </w:rPr>
        <w:t>3</w:t>
      </w:r>
    </w:p>
    <w:p w14:paraId="4834A1AE" w14:textId="77777777" w:rsidR="00AA34FB" w:rsidRDefault="00AA34FB">
      <w:pPr>
        <w:pStyle w:val="affffffffff9"/>
        <w:framePr w:wrap="around"/>
        <w:rPr>
          <w:rFonts w:hAnsi="黑体" w:hint="eastAsia"/>
        </w:rPr>
      </w:pPr>
    </w:p>
    <w:p w14:paraId="262B772A" w14:textId="77777777" w:rsidR="00AA34FB" w:rsidRDefault="00000000">
      <w:pPr>
        <w:spacing w:line="240" w:lineRule="auto"/>
        <w:rPr>
          <w:rFonts w:ascii="黑体" w:eastAsia="黑体" w:hAnsi="黑体" w:hint="eastAsia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0971DF52" wp14:editId="7090F459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143280" id="直接连接符 7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9pt,212.65pt" to="552.8pt,2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" o:allowoverlap="f">
                <w10:wrap anchorx="page" anchory="page"/>
              </v:line>
            </w:pict>
          </mc:Fallback>
        </mc:AlternateContent>
      </w:r>
    </w:p>
    <w:p w14:paraId="6C874FC3" w14:textId="77777777" w:rsidR="00AA34FB" w:rsidRDefault="00AA34FB">
      <w:pPr>
        <w:pStyle w:val="afffff6"/>
        <w:framePr w:w="9639" w:h="6976" w:hRule="exact" w:hSpace="0" w:vSpace="0" w:wrap="around" w:hAnchor="page" w:y="6408"/>
        <w:jc w:val="center"/>
        <w:rPr>
          <w:rFonts w:ascii="黑体" w:eastAsia="黑体" w:hAnsi="黑体" w:hint="eastAsia"/>
          <w:b w:val="0"/>
          <w:bCs w:val="0"/>
          <w:w w:val="100"/>
        </w:rPr>
      </w:pPr>
    </w:p>
    <w:p w14:paraId="1E0BCCF3" w14:textId="77777777" w:rsidR="00AA34FB" w:rsidRDefault="00000000">
      <w:pPr>
        <w:pStyle w:val="affffffffffa"/>
        <w:framePr w:h="6974" w:hRule="exact" w:wrap="around" w:x="1419" w:anchorLock="1"/>
        <w:rPr>
          <w:rFonts w:hint="eastAsia"/>
        </w:rPr>
      </w:pPr>
      <w:r>
        <w:rPr>
          <w:rFonts w:hint="eastAsia"/>
        </w:rPr>
        <w:t>潮菜</w:t>
      </w:r>
      <w:r>
        <w:t xml:space="preserve">  </w:t>
      </w:r>
      <w:r>
        <w:rPr>
          <w:rFonts w:hint="eastAsia"/>
        </w:rPr>
        <w:t>名词术语</w:t>
      </w:r>
    </w:p>
    <w:p w14:paraId="45C24957" w14:textId="77777777" w:rsidR="00AA34FB" w:rsidRDefault="00000000">
      <w:pPr>
        <w:framePr w:w="9639" w:h="6974" w:hRule="exact" w:wrap="around" w:vAnchor="page" w:hAnchor="page" w:x="1419" w:y="6408" w:anchorLock="1"/>
        <w:spacing w:before="400" w:line="240" w:lineRule="auto"/>
        <w:jc w:val="center"/>
        <w:rPr>
          <w:rFonts w:ascii="黑体" w:eastAsia="黑体" w:hAnsi="黑体" w:hint="eastAsia"/>
          <w:kern w:val="0"/>
          <w:sz w:val="28"/>
          <w:szCs w:val="28"/>
        </w:rPr>
      </w:pPr>
      <w:bookmarkStart w:id="1" w:name="_Hlk143460701"/>
      <w:r>
        <w:rPr>
          <w:rFonts w:ascii="黑体" w:eastAsia="黑体" w:hAnsi="黑体"/>
          <w:kern w:val="0"/>
          <w:sz w:val="28"/>
          <w:szCs w:val="28"/>
        </w:rPr>
        <w:t>Chiu</w:t>
      </w:r>
      <w:r>
        <w:rPr>
          <w:rFonts w:ascii="黑体" w:eastAsia="黑体" w:hAnsi="黑体" w:hint="eastAsia"/>
          <w:kern w:val="0"/>
          <w:sz w:val="28"/>
          <w:szCs w:val="28"/>
        </w:rPr>
        <w:t xml:space="preserve"> </w:t>
      </w:r>
      <w:r>
        <w:rPr>
          <w:rFonts w:ascii="黑体" w:eastAsia="黑体" w:hAnsi="黑体"/>
          <w:kern w:val="0"/>
          <w:sz w:val="28"/>
          <w:szCs w:val="28"/>
        </w:rPr>
        <w:t>Cuisine</w:t>
      </w:r>
      <w:bookmarkEnd w:id="1"/>
      <w:r>
        <w:rPr>
          <w:rFonts w:ascii="黑体" w:eastAsia="黑体" w:hAnsi="黑体" w:hint="eastAsia"/>
          <w:kern w:val="0"/>
          <w:sz w:val="28"/>
          <w:szCs w:val="28"/>
        </w:rPr>
        <w:t>—</w:t>
      </w:r>
      <w:r>
        <w:rPr>
          <w:rFonts w:ascii="黑体" w:eastAsia="黑体" w:hAnsi="黑体"/>
          <w:kern w:val="0"/>
          <w:sz w:val="28"/>
          <w:szCs w:val="28"/>
        </w:rPr>
        <w:t>Terminology</w:t>
      </w:r>
    </w:p>
    <w:p w14:paraId="498457E3" w14:textId="77777777" w:rsidR="00AA34FB" w:rsidRDefault="00AA34FB">
      <w:pPr>
        <w:framePr w:w="9639" w:h="6974" w:hRule="exact" w:wrap="around" w:vAnchor="page" w:hAnchor="page" w:x="1419" w:y="6408" w:anchorLock="1"/>
        <w:spacing w:line="760" w:lineRule="exact"/>
        <w:jc w:val="center"/>
        <w:rPr>
          <w:rFonts w:ascii="Times New Roman" w:eastAsia="黑体" w:hAnsi="Times New Roman"/>
          <w:kern w:val="0"/>
          <w:sz w:val="28"/>
          <w:szCs w:val="28"/>
        </w:rPr>
      </w:pPr>
    </w:p>
    <w:p w14:paraId="752C6BAA" w14:textId="77777777" w:rsidR="00AA34FB" w:rsidRDefault="00AA34FB">
      <w:pPr>
        <w:framePr w:w="9639" w:h="6974" w:hRule="exact" w:wrap="around" w:vAnchor="page" w:hAnchor="page" w:x="1419" w:y="6408" w:anchorLock="1"/>
        <w:spacing w:line="760" w:lineRule="exact"/>
        <w:jc w:val="center"/>
        <w:rPr>
          <w:rFonts w:ascii="Times New Roman" w:eastAsia="黑体" w:hAnsi="Times New Roman"/>
          <w:kern w:val="0"/>
          <w:sz w:val="28"/>
          <w:szCs w:val="28"/>
        </w:rPr>
      </w:pPr>
    </w:p>
    <w:p w14:paraId="442B4E8C" w14:textId="77777777" w:rsidR="00AA34FB" w:rsidRDefault="00000000">
      <w:pPr>
        <w:pStyle w:val="affffffffe"/>
        <w:framePr w:h="584" w:hRule="exact" w:hSpace="181" w:vSpace="181" w:wrap="around" w:y="14800"/>
        <w:rPr>
          <w:rFonts w:hAnsi="黑体" w:hint="eastAsia"/>
        </w:rPr>
      </w:pPr>
      <w:r>
        <w:rPr>
          <w:rFonts w:hAnsi="黑体" w:cs="黑体" w:hint="eastAsia"/>
          <w:w w:val="100"/>
          <w:kern w:val="2"/>
          <w:sz w:val="28"/>
          <w:szCs w:val="21"/>
        </w:rPr>
        <w:t>广东烹饪协会</w:t>
      </w:r>
      <w:r>
        <w:rPr>
          <w:rFonts w:ascii="Times New Roman" w:eastAsia="宋体" w:hAnsi="Calibri"/>
          <w:w w:val="100"/>
          <w:kern w:val="2"/>
          <w:sz w:val="28"/>
          <w:szCs w:val="21"/>
        </w:rPr>
        <w:t>  </w:t>
      </w:r>
      <w:r>
        <w:rPr>
          <w:rStyle w:val="affffffffffff"/>
          <w:rFonts w:hAnsi="黑体" w:hint="eastAsia"/>
          <w:kern w:val="2"/>
        </w:rPr>
        <w:t>发布</w:t>
      </w:r>
    </w:p>
    <w:p w14:paraId="4C711904" w14:textId="77777777" w:rsidR="00AA34FB" w:rsidRDefault="00000000">
      <w:pPr>
        <w:pStyle w:val="affffffffff6"/>
        <w:framePr w:wrap="around" w:y="14356"/>
        <w:ind w:firstLine="420"/>
      </w:pPr>
      <w:r>
        <w:rPr>
          <w:rFonts w:ascii="黑体" w:hAnsi="黑体" w:cs="黑体" w:hint="eastAsia"/>
        </w:rPr>
        <w:t>2024-10-10</w:t>
      </w:r>
      <w:r>
        <w:rPr>
          <w:rFonts w:hint="eastAsia"/>
        </w:rPr>
        <w:t>发布</w:t>
      </w:r>
    </w:p>
    <w:p w14:paraId="29D98539" w14:textId="77777777" w:rsidR="00AA34FB" w:rsidRDefault="00000000">
      <w:pPr>
        <w:pStyle w:val="affffffffff7"/>
        <w:framePr w:wrap="around" w:y="14356"/>
      </w:pPr>
      <w:r>
        <w:rPr>
          <w:rFonts w:ascii="黑体" w:hAnsi="黑体" w:cs="黑体" w:hint="eastAsia"/>
        </w:rPr>
        <w:t>2024-10-10</w:t>
      </w:r>
      <w:r>
        <w:rPr>
          <w:rFonts w:hint="eastAsia"/>
        </w:rPr>
        <w:t>实施</w:t>
      </w:r>
    </w:p>
    <w:p w14:paraId="18D89C39" w14:textId="77777777" w:rsidR="00AA34FB" w:rsidRDefault="00000000">
      <w:pPr>
        <w:rPr>
          <w:rFonts w:ascii="宋体" w:hAnsi="宋体" w:hint="eastAsia"/>
          <w:sz w:val="28"/>
          <w:szCs w:val="28"/>
        </w:rPr>
        <w:sectPr w:rsidR="00AA34FB">
          <w:headerReference w:type="default" r:id="rId9"/>
          <w:footerReference w:type="even" r:id="rId10"/>
          <w:headerReference w:type="first" r:id="rId11"/>
          <w:footerReference w:type="first" r:id="rId12"/>
          <w:type w:val="continuous"/>
          <w:pgSz w:w="11906" w:h="16838"/>
          <w:pgMar w:top="567" w:right="1134" w:bottom="1134" w:left="1134" w:header="1418" w:footer="1134" w:gutter="284"/>
          <w:cols w:space="425"/>
          <w:titlePg/>
          <w:docGrid w:linePitch="312"/>
        </w:sectPr>
      </w:pPr>
      <w:r>
        <w:rPr>
          <w:rFonts w:ascii="宋体" w:hAnsi="宋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03FAF6F1" wp14:editId="4DE031B9">
                <wp:simplePos x="0" y="0"/>
                <wp:positionH relativeFrom="page">
                  <wp:posOffset>1052195</wp:posOffset>
                </wp:positionH>
                <wp:positionV relativeFrom="page">
                  <wp:posOffset>9405620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9C231" id="直接连接符 5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82.85pt,740.6pt" to="564.75pt,7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">
                <w10:wrap anchorx="page" anchory="page"/>
                <w10:anchorlock/>
              </v:line>
            </w:pict>
          </mc:Fallback>
        </mc:AlternateContent>
      </w:r>
    </w:p>
    <w:p w14:paraId="48EDF93E" w14:textId="77777777" w:rsidR="00AA34FB" w:rsidRDefault="00000000">
      <w:pPr>
        <w:pStyle w:val="afffffff0"/>
        <w:spacing w:after="360"/>
      </w:pPr>
      <w:bookmarkStart w:id="2" w:name="BookMark1"/>
      <w:r>
        <w:rPr>
          <w:rFonts w:hint="eastAsia"/>
          <w:spacing w:val="320"/>
        </w:rPr>
        <w:lastRenderedPageBreak/>
        <w:t>目</w:t>
      </w:r>
      <w:r>
        <w:rPr>
          <w:rFonts w:hint="eastAsia"/>
        </w:rPr>
        <w:t>次</w:t>
      </w:r>
    </w:p>
    <w:p w14:paraId="6C7FA4C0" w14:textId="0E3899AE" w:rsidR="00AA34FB" w:rsidRDefault="00000000">
      <w:pPr>
        <w:pStyle w:val="TOC1"/>
        <w:tabs>
          <w:tab w:val="right" w:leader="dot" w:pos="9344"/>
        </w:tabs>
        <w:rPr>
          <w:rStyle w:val="afffff0"/>
          <w:noProof/>
        </w:rPr>
      </w:pPr>
      <w:r>
        <w:rPr>
          <w:rStyle w:val="afffff0"/>
        </w:rPr>
        <w:fldChar w:fldCharType="begin"/>
      </w:r>
      <w:r>
        <w:rPr>
          <w:rStyle w:val="afffff0"/>
        </w:rPr>
        <w:instrText xml:space="preserve"> TOC \o "1-1" \h </w:instrText>
      </w:r>
      <w:r>
        <w:rPr>
          <w:rStyle w:val="afffff0"/>
        </w:rPr>
        <w:fldChar w:fldCharType="separate"/>
      </w:r>
      <w:hyperlink w:anchor="_Toc142686116" w:history="1">
        <w:r>
          <w:rPr>
            <w:rStyle w:val="afffff0"/>
            <w:noProof/>
          </w:rPr>
          <w:t>前言</w:t>
        </w:r>
        <w:r>
          <w:rPr>
            <w:rStyle w:val="afffff0"/>
            <w:noProof/>
          </w:rPr>
          <w:tab/>
        </w:r>
        <w:r>
          <w:rPr>
            <w:rStyle w:val="afffff0"/>
            <w:noProof/>
          </w:rPr>
          <w:fldChar w:fldCharType="begin"/>
        </w:r>
        <w:r>
          <w:rPr>
            <w:rStyle w:val="afffff0"/>
            <w:noProof/>
          </w:rPr>
          <w:instrText xml:space="preserve"> PAGEREF _Toc142686116 \h </w:instrText>
        </w:r>
        <w:r>
          <w:rPr>
            <w:rStyle w:val="afffff0"/>
            <w:noProof/>
          </w:rPr>
        </w:r>
        <w:r>
          <w:rPr>
            <w:rStyle w:val="afffff0"/>
            <w:noProof/>
          </w:rPr>
          <w:fldChar w:fldCharType="separate"/>
        </w:r>
        <w:r w:rsidR="00BC283E">
          <w:rPr>
            <w:rStyle w:val="afffff0"/>
            <w:noProof/>
          </w:rPr>
          <w:t>II</w:t>
        </w:r>
        <w:r>
          <w:rPr>
            <w:rStyle w:val="afffff0"/>
            <w:noProof/>
          </w:rPr>
          <w:fldChar w:fldCharType="end"/>
        </w:r>
      </w:hyperlink>
    </w:p>
    <w:p w14:paraId="77E042CC" w14:textId="71FEAA7A" w:rsidR="00AA34FB" w:rsidRDefault="00000000">
      <w:pPr>
        <w:pStyle w:val="TOC1"/>
        <w:tabs>
          <w:tab w:val="right" w:leader="dot" w:pos="9344"/>
        </w:tabs>
        <w:rPr>
          <w:rStyle w:val="afffff0"/>
          <w:noProof/>
        </w:rPr>
      </w:pPr>
      <w:hyperlink w:anchor="_Toc142686117" w:history="1">
        <w:r>
          <w:rPr>
            <w:rStyle w:val="afffff0"/>
            <w:noProof/>
          </w:rPr>
          <w:t>引言</w:t>
        </w:r>
        <w:r>
          <w:rPr>
            <w:rStyle w:val="afffff0"/>
            <w:noProof/>
          </w:rPr>
          <w:tab/>
        </w:r>
        <w:r>
          <w:rPr>
            <w:rStyle w:val="afffff0"/>
            <w:noProof/>
          </w:rPr>
          <w:fldChar w:fldCharType="begin"/>
        </w:r>
        <w:r>
          <w:rPr>
            <w:rStyle w:val="afffff0"/>
            <w:noProof/>
          </w:rPr>
          <w:instrText xml:space="preserve"> PAGEREF _Toc142686117 \h </w:instrText>
        </w:r>
        <w:r>
          <w:rPr>
            <w:rStyle w:val="afffff0"/>
            <w:noProof/>
          </w:rPr>
        </w:r>
        <w:r>
          <w:rPr>
            <w:rStyle w:val="afffff0"/>
            <w:noProof/>
          </w:rPr>
          <w:fldChar w:fldCharType="separate"/>
        </w:r>
        <w:r w:rsidR="00BC283E">
          <w:rPr>
            <w:rStyle w:val="afffff0"/>
            <w:noProof/>
          </w:rPr>
          <w:t>III</w:t>
        </w:r>
        <w:r>
          <w:rPr>
            <w:rStyle w:val="afffff0"/>
            <w:noProof/>
          </w:rPr>
          <w:fldChar w:fldCharType="end"/>
        </w:r>
      </w:hyperlink>
    </w:p>
    <w:p w14:paraId="716F7F6C" w14:textId="16FD358B" w:rsidR="00AA34FB" w:rsidRDefault="00000000">
      <w:pPr>
        <w:pStyle w:val="TOC1"/>
        <w:tabs>
          <w:tab w:val="right" w:leader="dot" w:pos="9344"/>
        </w:tabs>
        <w:rPr>
          <w:rStyle w:val="afffff0"/>
          <w:noProof/>
        </w:rPr>
      </w:pPr>
      <w:hyperlink w:anchor="_Toc142686118" w:history="1">
        <w:r>
          <w:rPr>
            <w:rStyle w:val="afffff0"/>
            <w:noProof/>
          </w:rPr>
          <w:t>1 范围</w:t>
        </w:r>
        <w:r>
          <w:rPr>
            <w:rStyle w:val="afffff0"/>
            <w:noProof/>
          </w:rPr>
          <w:tab/>
        </w:r>
        <w:r>
          <w:rPr>
            <w:rStyle w:val="afffff0"/>
            <w:noProof/>
          </w:rPr>
          <w:fldChar w:fldCharType="begin"/>
        </w:r>
        <w:r>
          <w:rPr>
            <w:rStyle w:val="afffff0"/>
            <w:noProof/>
          </w:rPr>
          <w:instrText xml:space="preserve"> PAGEREF _Toc142686118 \h </w:instrText>
        </w:r>
        <w:r>
          <w:rPr>
            <w:rStyle w:val="afffff0"/>
            <w:noProof/>
          </w:rPr>
        </w:r>
        <w:r>
          <w:rPr>
            <w:rStyle w:val="afffff0"/>
            <w:noProof/>
          </w:rPr>
          <w:fldChar w:fldCharType="separate"/>
        </w:r>
        <w:r w:rsidR="00BC283E">
          <w:rPr>
            <w:rStyle w:val="afffff0"/>
            <w:noProof/>
          </w:rPr>
          <w:t>1</w:t>
        </w:r>
        <w:r>
          <w:rPr>
            <w:rStyle w:val="afffff0"/>
            <w:noProof/>
          </w:rPr>
          <w:fldChar w:fldCharType="end"/>
        </w:r>
      </w:hyperlink>
    </w:p>
    <w:p w14:paraId="5D78410D" w14:textId="7AFF0F3A" w:rsidR="00AA34FB" w:rsidRDefault="00000000">
      <w:pPr>
        <w:pStyle w:val="TOC1"/>
        <w:tabs>
          <w:tab w:val="right" w:leader="dot" w:pos="9344"/>
        </w:tabs>
        <w:rPr>
          <w:rStyle w:val="afffff0"/>
          <w:noProof/>
        </w:rPr>
      </w:pPr>
      <w:hyperlink w:anchor="_Toc142686119" w:history="1">
        <w:r>
          <w:rPr>
            <w:rStyle w:val="afffff0"/>
            <w:noProof/>
          </w:rPr>
          <w:t>2 通用术语</w:t>
        </w:r>
        <w:r>
          <w:rPr>
            <w:rStyle w:val="afffff0"/>
            <w:noProof/>
          </w:rPr>
          <w:tab/>
        </w:r>
        <w:r>
          <w:rPr>
            <w:rStyle w:val="afffff0"/>
            <w:noProof/>
          </w:rPr>
          <w:fldChar w:fldCharType="begin"/>
        </w:r>
        <w:r>
          <w:rPr>
            <w:rStyle w:val="afffff0"/>
            <w:noProof/>
          </w:rPr>
          <w:instrText xml:space="preserve"> PAGEREF _Toc142686119 \h </w:instrText>
        </w:r>
        <w:r>
          <w:rPr>
            <w:rStyle w:val="afffff0"/>
            <w:noProof/>
          </w:rPr>
        </w:r>
        <w:r>
          <w:rPr>
            <w:rStyle w:val="afffff0"/>
            <w:noProof/>
          </w:rPr>
          <w:fldChar w:fldCharType="separate"/>
        </w:r>
        <w:r w:rsidR="00BC283E">
          <w:rPr>
            <w:rStyle w:val="afffff0"/>
            <w:noProof/>
          </w:rPr>
          <w:t>1</w:t>
        </w:r>
        <w:r>
          <w:rPr>
            <w:rStyle w:val="afffff0"/>
            <w:noProof/>
          </w:rPr>
          <w:fldChar w:fldCharType="end"/>
        </w:r>
      </w:hyperlink>
    </w:p>
    <w:p w14:paraId="69648270" w14:textId="4174EA26" w:rsidR="00AA34FB" w:rsidRDefault="00000000">
      <w:pPr>
        <w:pStyle w:val="TOC1"/>
        <w:tabs>
          <w:tab w:val="right" w:leader="dot" w:pos="9344"/>
        </w:tabs>
        <w:rPr>
          <w:rStyle w:val="afffff0"/>
          <w:noProof/>
        </w:rPr>
      </w:pPr>
      <w:hyperlink w:anchor="_Toc142686120" w:history="1">
        <w:r>
          <w:rPr>
            <w:rStyle w:val="afffff0"/>
            <w:noProof/>
          </w:rPr>
          <w:t>3 原料术语</w:t>
        </w:r>
        <w:r>
          <w:rPr>
            <w:rStyle w:val="afffff0"/>
            <w:noProof/>
          </w:rPr>
          <w:tab/>
        </w:r>
        <w:r>
          <w:rPr>
            <w:rStyle w:val="afffff0"/>
            <w:noProof/>
          </w:rPr>
          <w:fldChar w:fldCharType="begin"/>
        </w:r>
        <w:r>
          <w:rPr>
            <w:rStyle w:val="afffff0"/>
            <w:noProof/>
          </w:rPr>
          <w:instrText xml:space="preserve"> PAGEREF _Toc142686120 \h </w:instrText>
        </w:r>
        <w:r>
          <w:rPr>
            <w:rStyle w:val="afffff0"/>
            <w:noProof/>
          </w:rPr>
        </w:r>
        <w:r>
          <w:rPr>
            <w:rStyle w:val="afffff0"/>
            <w:noProof/>
          </w:rPr>
          <w:fldChar w:fldCharType="separate"/>
        </w:r>
        <w:r w:rsidR="00BC283E">
          <w:rPr>
            <w:rStyle w:val="afffff0"/>
            <w:noProof/>
          </w:rPr>
          <w:t>1</w:t>
        </w:r>
        <w:r>
          <w:rPr>
            <w:rStyle w:val="afffff0"/>
            <w:noProof/>
          </w:rPr>
          <w:fldChar w:fldCharType="end"/>
        </w:r>
      </w:hyperlink>
    </w:p>
    <w:p w14:paraId="4FECE00C" w14:textId="1CF40AD5" w:rsidR="00AA34FB" w:rsidRDefault="00000000">
      <w:pPr>
        <w:pStyle w:val="TOC1"/>
        <w:tabs>
          <w:tab w:val="right" w:leader="dot" w:pos="9344"/>
        </w:tabs>
        <w:rPr>
          <w:rStyle w:val="afffff0"/>
          <w:noProof/>
        </w:rPr>
      </w:pPr>
      <w:hyperlink w:anchor="_Toc142686121" w:history="1">
        <w:r>
          <w:rPr>
            <w:rStyle w:val="afffff0"/>
            <w:noProof/>
          </w:rPr>
          <w:t>4 烹饪</w:t>
        </w:r>
        <w:r>
          <w:rPr>
            <w:rStyle w:val="afffff0"/>
            <w:rFonts w:hint="eastAsia"/>
            <w:noProof/>
          </w:rPr>
          <w:t>器具术语</w:t>
        </w:r>
        <w:r>
          <w:rPr>
            <w:rStyle w:val="afffff0"/>
            <w:noProof/>
          </w:rPr>
          <w:tab/>
        </w:r>
        <w:r>
          <w:rPr>
            <w:rStyle w:val="afffff0"/>
            <w:noProof/>
          </w:rPr>
          <w:fldChar w:fldCharType="begin"/>
        </w:r>
        <w:r>
          <w:rPr>
            <w:rStyle w:val="afffff0"/>
            <w:noProof/>
          </w:rPr>
          <w:instrText xml:space="preserve"> PAGEREF _Toc142686121 \h </w:instrText>
        </w:r>
        <w:r>
          <w:rPr>
            <w:rStyle w:val="afffff0"/>
            <w:noProof/>
          </w:rPr>
        </w:r>
        <w:r>
          <w:rPr>
            <w:rStyle w:val="afffff0"/>
            <w:noProof/>
          </w:rPr>
          <w:fldChar w:fldCharType="separate"/>
        </w:r>
        <w:r w:rsidR="00BC283E">
          <w:rPr>
            <w:rStyle w:val="afffff0"/>
            <w:noProof/>
          </w:rPr>
          <w:t>2</w:t>
        </w:r>
        <w:r>
          <w:rPr>
            <w:rStyle w:val="afffff0"/>
            <w:noProof/>
          </w:rPr>
          <w:fldChar w:fldCharType="end"/>
        </w:r>
      </w:hyperlink>
    </w:p>
    <w:p w14:paraId="4D5C12A3" w14:textId="06F83788" w:rsidR="00AA34FB" w:rsidRDefault="00000000">
      <w:pPr>
        <w:pStyle w:val="TOC1"/>
        <w:tabs>
          <w:tab w:val="right" w:leader="dot" w:pos="9344"/>
        </w:tabs>
        <w:rPr>
          <w:rStyle w:val="afffff0"/>
          <w:noProof/>
        </w:rPr>
      </w:pPr>
      <w:hyperlink w:anchor="_Toc142686122" w:history="1">
        <w:r>
          <w:rPr>
            <w:rStyle w:val="afffff0"/>
            <w:noProof/>
          </w:rPr>
          <w:t>5 潮菜菜肴工艺术语</w:t>
        </w:r>
        <w:r>
          <w:rPr>
            <w:rStyle w:val="afffff0"/>
            <w:noProof/>
          </w:rPr>
          <w:tab/>
        </w:r>
        <w:r>
          <w:rPr>
            <w:rStyle w:val="afffff0"/>
            <w:noProof/>
          </w:rPr>
          <w:fldChar w:fldCharType="begin"/>
        </w:r>
        <w:r>
          <w:rPr>
            <w:rStyle w:val="afffff0"/>
            <w:noProof/>
          </w:rPr>
          <w:instrText xml:space="preserve"> PAGEREF _Toc142686122 \h </w:instrText>
        </w:r>
        <w:r>
          <w:rPr>
            <w:rStyle w:val="afffff0"/>
            <w:noProof/>
          </w:rPr>
        </w:r>
        <w:r>
          <w:rPr>
            <w:rStyle w:val="afffff0"/>
            <w:noProof/>
          </w:rPr>
          <w:fldChar w:fldCharType="separate"/>
        </w:r>
        <w:r w:rsidR="00BC283E">
          <w:rPr>
            <w:rStyle w:val="afffff0"/>
            <w:noProof/>
          </w:rPr>
          <w:t>3</w:t>
        </w:r>
        <w:r>
          <w:rPr>
            <w:rStyle w:val="afffff0"/>
            <w:noProof/>
          </w:rPr>
          <w:fldChar w:fldCharType="end"/>
        </w:r>
      </w:hyperlink>
    </w:p>
    <w:p w14:paraId="6043CEBB" w14:textId="596FB12B" w:rsidR="00AA34FB" w:rsidRDefault="00000000">
      <w:pPr>
        <w:pStyle w:val="TOC1"/>
        <w:tabs>
          <w:tab w:val="right" w:leader="dot" w:pos="9344"/>
        </w:tabs>
        <w:rPr>
          <w:rStyle w:val="afffff0"/>
          <w:noProof/>
        </w:rPr>
      </w:pPr>
      <w:hyperlink w:anchor="_Toc142686127" w:history="1">
        <w:r>
          <w:rPr>
            <w:rStyle w:val="afffff0"/>
            <w:noProof/>
          </w:rPr>
          <w:t>参考文献</w:t>
        </w:r>
        <w:r>
          <w:rPr>
            <w:rStyle w:val="afffff0"/>
            <w:noProof/>
          </w:rPr>
          <w:tab/>
        </w:r>
        <w:r>
          <w:rPr>
            <w:rStyle w:val="afffff0"/>
            <w:noProof/>
          </w:rPr>
          <w:fldChar w:fldCharType="begin"/>
        </w:r>
        <w:r>
          <w:rPr>
            <w:rStyle w:val="afffff0"/>
            <w:noProof/>
          </w:rPr>
          <w:instrText xml:space="preserve"> PAGEREF _Toc142686127 \h </w:instrText>
        </w:r>
        <w:r>
          <w:rPr>
            <w:rStyle w:val="afffff0"/>
            <w:noProof/>
          </w:rPr>
        </w:r>
        <w:r>
          <w:rPr>
            <w:rStyle w:val="afffff0"/>
            <w:noProof/>
          </w:rPr>
          <w:fldChar w:fldCharType="separate"/>
        </w:r>
        <w:r w:rsidR="00BC283E">
          <w:rPr>
            <w:rStyle w:val="afffff0"/>
            <w:noProof/>
          </w:rPr>
          <w:t>5</w:t>
        </w:r>
        <w:r>
          <w:rPr>
            <w:rStyle w:val="afffff0"/>
            <w:noProof/>
          </w:rPr>
          <w:fldChar w:fldCharType="end"/>
        </w:r>
      </w:hyperlink>
    </w:p>
    <w:p w14:paraId="245EBBC5" w14:textId="3AE76C78" w:rsidR="00AA34FB" w:rsidRDefault="00000000">
      <w:pPr>
        <w:pStyle w:val="TOC1"/>
        <w:tabs>
          <w:tab w:val="right" w:leader="dot" w:pos="9344"/>
        </w:tabs>
        <w:rPr>
          <w:rStyle w:val="afffff0"/>
          <w:noProof/>
        </w:rPr>
      </w:pPr>
      <w:hyperlink w:anchor="_Toc142686128" w:history="1">
        <w:r>
          <w:rPr>
            <w:rStyle w:val="afffff0"/>
            <w:noProof/>
          </w:rPr>
          <w:t>索引</w:t>
        </w:r>
        <w:r>
          <w:rPr>
            <w:rStyle w:val="afffff0"/>
            <w:noProof/>
          </w:rPr>
          <w:tab/>
        </w:r>
        <w:r>
          <w:rPr>
            <w:rStyle w:val="afffff0"/>
            <w:noProof/>
          </w:rPr>
          <w:fldChar w:fldCharType="begin"/>
        </w:r>
        <w:r>
          <w:rPr>
            <w:rStyle w:val="afffff0"/>
            <w:noProof/>
          </w:rPr>
          <w:instrText xml:space="preserve"> PAGEREF _Toc142686128 \h </w:instrText>
        </w:r>
        <w:r>
          <w:rPr>
            <w:rStyle w:val="afffff0"/>
            <w:noProof/>
          </w:rPr>
        </w:r>
        <w:r>
          <w:rPr>
            <w:rStyle w:val="afffff0"/>
            <w:noProof/>
          </w:rPr>
          <w:fldChar w:fldCharType="separate"/>
        </w:r>
        <w:r w:rsidR="00BC283E">
          <w:rPr>
            <w:rStyle w:val="afffff0"/>
            <w:noProof/>
          </w:rPr>
          <w:t>6</w:t>
        </w:r>
        <w:r>
          <w:rPr>
            <w:rStyle w:val="afffff0"/>
            <w:noProof/>
          </w:rPr>
          <w:fldChar w:fldCharType="end"/>
        </w:r>
      </w:hyperlink>
    </w:p>
    <w:p w14:paraId="61563441" w14:textId="77777777" w:rsidR="00AA34FB" w:rsidRDefault="00000000">
      <w:pPr>
        <w:pStyle w:val="afffffff0"/>
        <w:spacing w:after="360"/>
        <w:sectPr w:rsidR="00AA34FB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2410" w:right="1134" w:bottom="1134" w:left="1134" w:header="1418" w:footer="1134" w:gutter="284"/>
          <w:pgNumType w:fmt="upperRoman" w:start="1"/>
          <w:cols w:space="425"/>
          <w:formProt w:val="0"/>
          <w:docGrid w:linePitch="312"/>
        </w:sectPr>
      </w:pPr>
      <w:r>
        <w:rPr>
          <w:rStyle w:val="afffff0"/>
        </w:rPr>
        <w:fldChar w:fldCharType="end"/>
      </w:r>
    </w:p>
    <w:p w14:paraId="431F8A97" w14:textId="77777777" w:rsidR="00AA34FB" w:rsidRDefault="00000000">
      <w:pPr>
        <w:pStyle w:val="a6"/>
        <w:spacing w:after="360"/>
      </w:pPr>
      <w:bookmarkStart w:id="3" w:name="_Toc142686116"/>
      <w:bookmarkStart w:id="4" w:name="BookMark2"/>
      <w:bookmarkEnd w:id="2"/>
      <w:r>
        <w:rPr>
          <w:spacing w:val="320"/>
        </w:rPr>
        <w:lastRenderedPageBreak/>
        <w:t>前</w:t>
      </w:r>
      <w:r>
        <w:t>言</w:t>
      </w:r>
      <w:bookmarkEnd w:id="3"/>
    </w:p>
    <w:p w14:paraId="2C1488B1" w14:textId="77777777" w:rsidR="00AA34FB" w:rsidRDefault="00000000">
      <w:pPr>
        <w:pStyle w:val="afffffb"/>
        <w:ind w:firstLine="420"/>
      </w:pPr>
      <w:r>
        <w:rPr>
          <w:rFonts w:hint="eastAsia"/>
        </w:rPr>
        <w:t>本文件按照GB/T 1.1—2020《标准化工作导则  第1部分：标准化文件的结构和起草规则》的规定起草。</w:t>
      </w:r>
    </w:p>
    <w:p w14:paraId="2ACCACDE" w14:textId="77777777" w:rsidR="00AA34FB" w:rsidRDefault="00000000">
      <w:pPr>
        <w:pStyle w:val="afffffb"/>
        <w:ind w:firstLine="420"/>
      </w:pPr>
      <w:r>
        <w:rPr>
          <w:rFonts w:hint="eastAsia"/>
        </w:rPr>
        <w:t>请注意本文件的某些内容可能涉及专利。本文件的发布机构不承担识别专利的责任。</w:t>
      </w:r>
    </w:p>
    <w:p w14:paraId="09108DD4" w14:textId="77777777" w:rsidR="00AA34FB" w:rsidRDefault="00000000">
      <w:pPr>
        <w:pStyle w:val="afffffb"/>
        <w:ind w:firstLine="420"/>
      </w:pPr>
      <w:r>
        <w:rPr>
          <w:rFonts w:hint="eastAsia"/>
        </w:rPr>
        <w:t>本文件由广东省汕头市质量技术监督标准与编码所、广东烹饪协会、广东省餐饮服务行业协会、广东省粤菜产业发展促进会、香港群生饮食技术人员协会、澳门烹饪协会、汕头市标准化协会、汕头市餐饮业协会、潮州市烹调协会、汕尾市餐饮行业协会共同提出。</w:t>
      </w:r>
    </w:p>
    <w:p w14:paraId="5B1DB4F0" w14:textId="77777777" w:rsidR="00AA34FB" w:rsidRDefault="00000000">
      <w:pPr>
        <w:pStyle w:val="afffffb"/>
        <w:ind w:firstLine="420"/>
      </w:pPr>
      <w:r>
        <w:rPr>
          <w:rFonts w:hint="eastAsia"/>
        </w:rPr>
        <w:t>本文件由广东烹饪协会归口。</w:t>
      </w:r>
    </w:p>
    <w:p w14:paraId="1DB33A80" w14:textId="77777777" w:rsidR="00AA34FB" w:rsidRDefault="00000000">
      <w:pPr>
        <w:pStyle w:val="afffffb"/>
        <w:ind w:firstLine="420"/>
      </w:pPr>
      <w:r>
        <w:rPr>
          <w:rFonts w:hint="eastAsia"/>
        </w:rPr>
        <w:t>本文件起草单位：广东省汕头市质量技术监督标准与编码所、汕头市标准化协会、广东烹饪协会、广东省餐饮服务行业协会、广东省粤菜产业发展促进会、广东烹饪协会潮菜专业委员会、香港群生饮食技术人员协会、澳门烹饪协会、汕头市餐饮业协会、汕头职业技术学院、广东省粤东技师学院、汕头技师学院、潮州市烹调协会、韩山师范学院、潮州技师学院、揭阳技师学院、汕尾市餐饮行业协会。</w:t>
      </w:r>
      <w:r>
        <w:t xml:space="preserve"> </w:t>
      </w:r>
    </w:p>
    <w:p w14:paraId="7FD7F5C5" w14:textId="77777777" w:rsidR="00AA34FB" w:rsidRDefault="00000000">
      <w:pPr>
        <w:pStyle w:val="afffffb"/>
        <w:ind w:firstLine="420"/>
      </w:pPr>
      <w:r>
        <w:rPr>
          <w:rFonts w:hint="eastAsia"/>
        </w:rPr>
        <w:t>本文件主要起草人：黄武营、陈文修、蔡煜东、洪东旭、饶毅萍、池鲁强、赵利平、纪瑞喜、陈少俊、詹明亮、陈俊生、陈映武、邹奇、谢福</w:t>
      </w:r>
      <w:proofErr w:type="gramStart"/>
      <w:r>
        <w:rPr>
          <w:rFonts w:hint="eastAsia"/>
        </w:rPr>
        <w:t>彬</w:t>
      </w:r>
      <w:proofErr w:type="gramEnd"/>
      <w:r>
        <w:rPr>
          <w:rFonts w:hint="eastAsia"/>
        </w:rPr>
        <w:t>、郑泽锋、王杰忠、许美德、吴依</w:t>
      </w:r>
      <w:proofErr w:type="gramStart"/>
      <w:r>
        <w:rPr>
          <w:rFonts w:hint="eastAsia"/>
        </w:rPr>
        <w:t>憧</w:t>
      </w:r>
      <w:proofErr w:type="gramEnd"/>
      <w:r>
        <w:rPr>
          <w:rFonts w:hint="eastAsia"/>
        </w:rPr>
        <w:t>、姚浩展、陈艺希。</w:t>
      </w:r>
      <w:r>
        <w:t xml:space="preserve"> </w:t>
      </w:r>
    </w:p>
    <w:p w14:paraId="1AFC8C64" w14:textId="77777777" w:rsidR="00AA34FB" w:rsidRDefault="00AA34FB">
      <w:pPr>
        <w:pStyle w:val="afffffb"/>
        <w:ind w:firstLine="420"/>
      </w:pPr>
    </w:p>
    <w:p w14:paraId="65A29BB0" w14:textId="77777777" w:rsidR="00AA34FB" w:rsidRDefault="00AA34FB">
      <w:pPr>
        <w:pStyle w:val="afffffb"/>
        <w:ind w:firstLine="420"/>
        <w:sectPr w:rsidR="00AA34FB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/>
          <w:pgMar w:top="2410" w:right="1134" w:bottom="1134" w:left="1134" w:header="1418" w:footer="1134" w:gutter="284"/>
          <w:pgNumType w:fmt="upperRoman"/>
          <w:cols w:space="425"/>
          <w:formProt w:val="0"/>
          <w:docGrid w:linePitch="312"/>
        </w:sectPr>
      </w:pPr>
    </w:p>
    <w:p w14:paraId="2A3B9418" w14:textId="77777777" w:rsidR="00AA34FB" w:rsidRDefault="00000000">
      <w:pPr>
        <w:pStyle w:val="a6"/>
        <w:spacing w:after="360"/>
      </w:pPr>
      <w:bookmarkStart w:id="5" w:name="_Toc142686117"/>
      <w:bookmarkStart w:id="6" w:name="BookMark3"/>
      <w:bookmarkEnd w:id="4"/>
      <w:r>
        <w:rPr>
          <w:spacing w:val="320"/>
        </w:rPr>
        <w:lastRenderedPageBreak/>
        <w:t>引</w:t>
      </w:r>
      <w:r>
        <w:t>言</w:t>
      </w:r>
      <w:bookmarkEnd w:id="5"/>
    </w:p>
    <w:p w14:paraId="4AAD1870" w14:textId="77777777" w:rsidR="00AA34FB" w:rsidRDefault="00000000">
      <w:pPr>
        <w:pStyle w:val="afffffb"/>
        <w:ind w:firstLine="420"/>
      </w:pPr>
      <w:r>
        <w:rPr>
          <w:rFonts w:hint="eastAsia"/>
        </w:rPr>
        <w:t>俗话说：“民以食为天”，烹饪技术作为饮食文化的重要组成部分，在历史的长河中不断地完善与更迭。</w:t>
      </w:r>
      <w:r>
        <w:rPr>
          <w:rFonts w:hint="eastAsia"/>
          <w:vertAlign w:val="superscript"/>
        </w:rPr>
        <w:t>1)</w:t>
      </w:r>
      <w:r>
        <w:rPr>
          <w:rFonts w:hint="eastAsia"/>
        </w:rPr>
        <w:t>语言与文化的关系是密不可分的，潮菜名词术语作为这种烹饪文化的载体，为我们记录了烹饪方式的变迁，展现了潮菜丰富多样的饮食文化。</w:t>
      </w:r>
    </w:p>
    <w:p w14:paraId="6D8F519C" w14:textId="77777777" w:rsidR="00AA34FB" w:rsidRDefault="00000000">
      <w:pPr>
        <w:pStyle w:val="afffffb"/>
        <w:ind w:firstLine="420"/>
      </w:pPr>
      <w:r>
        <w:rPr>
          <w:rFonts w:hint="eastAsia"/>
        </w:rPr>
        <w:t>潮菜名词术语的定义或解释既是研究潮菜标准体系的重要组成部分，也是研究潮菜烹饪文化的一部分。潮菜作为粤菜三大流派之一，主要采用独特的烹调方法，对烹调对象进行加工、搭配和烹制，形成适合潮汕地区风俗习惯和口味的菜肴。用料广博而讲究，尤以烹制海鲜见长；口味鲜明，突出清鲜，原汁原味；配料巧妙，调味独特；菜肴品种丰富，配搭严谨，上菜有序。潮菜在其发展过程中形成了地方特色浓厚的烹饪工艺、烹饪环境等烹饪要素，也形成了对应的地方性名词术语。</w:t>
      </w:r>
      <w:r>
        <w:rPr>
          <w:rFonts w:hint="eastAsia"/>
          <w:vertAlign w:val="superscript"/>
        </w:rPr>
        <w:t>2)</w:t>
      </w:r>
    </w:p>
    <w:p w14:paraId="2E3AAE1B" w14:textId="77777777" w:rsidR="00AA34FB" w:rsidRDefault="00000000">
      <w:pPr>
        <w:pStyle w:val="afffffb"/>
        <w:ind w:firstLine="420"/>
      </w:pPr>
      <w:r>
        <w:rPr>
          <w:rFonts w:hint="eastAsia"/>
        </w:rPr>
        <w:t>积极探寻源流，认识其规律及文化价值，在科技高度发达的现代化时期，再追求烹饪技术的精善，不断充实潮菜词汇的宝库。</w:t>
      </w:r>
    </w:p>
    <w:p w14:paraId="1C3612F5" w14:textId="77777777" w:rsidR="00AA34FB" w:rsidRDefault="00000000">
      <w:pPr>
        <w:pStyle w:val="afffffb"/>
        <w:ind w:firstLine="420"/>
      </w:pPr>
      <w:r>
        <w:rPr>
          <w:rFonts w:hint="eastAsia"/>
        </w:rPr>
        <w:t>潮菜的烹饪、经营、科研和教学等相关领域应用的名词术语颇多，其中有相当部分是通用的烹饪名词术语（例如“刀工”“煎”“腌制”“和面”等），可在通用烹饪、中餐烹饪、粤菜烹饪相关标准或书籍中查询到。本文件仅给出潮菜特有的名词术语定义，包括潮菜特有的名词术语（例如“煠”），也包括潮汕地区对某些常见物品的特有称呼（例如“鼎”），还包括潮菜烹饪中对某些通用方法的改进（例如“卤”）。</w:t>
      </w:r>
    </w:p>
    <w:p w14:paraId="61820FFA" w14:textId="77777777" w:rsidR="00AA34FB" w:rsidRDefault="00AA34FB">
      <w:pPr>
        <w:pStyle w:val="afffffb"/>
        <w:ind w:firstLine="420"/>
        <w:sectPr w:rsidR="00AA34FB">
          <w:headerReference w:type="even" r:id="rId21"/>
          <w:headerReference w:type="default" r:id="rId22"/>
          <w:footerReference w:type="even" r:id="rId23"/>
          <w:footerReference w:type="default" r:id="rId24"/>
          <w:pgSz w:w="11906" w:h="16838"/>
          <w:pgMar w:top="2410" w:right="1134" w:bottom="1134" w:left="1134" w:header="1418" w:footer="1134" w:gutter="284"/>
          <w:pgNumType w:fmt="upperRoman"/>
          <w:cols w:space="425"/>
          <w:formProt w:val="0"/>
          <w:docGrid w:linePitch="312"/>
        </w:sectPr>
      </w:pPr>
    </w:p>
    <w:p w14:paraId="55ABD4E4" w14:textId="77777777" w:rsidR="00AA34FB" w:rsidRDefault="00AA34FB">
      <w:pPr>
        <w:spacing w:line="20" w:lineRule="exact"/>
        <w:jc w:val="center"/>
        <w:rPr>
          <w:rFonts w:ascii="黑体" w:eastAsia="黑体" w:hAnsi="黑体" w:hint="eastAsia"/>
          <w:sz w:val="32"/>
          <w:szCs w:val="32"/>
        </w:rPr>
      </w:pPr>
      <w:bookmarkStart w:id="7" w:name="BookMark4"/>
      <w:bookmarkEnd w:id="6"/>
    </w:p>
    <w:p w14:paraId="3C131E52" w14:textId="77777777" w:rsidR="00AA34FB" w:rsidRDefault="00AA34FB">
      <w:pPr>
        <w:spacing w:line="20" w:lineRule="exact"/>
        <w:jc w:val="center"/>
        <w:rPr>
          <w:rFonts w:ascii="黑体" w:eastAsia="黑体" w:hAnsi="黑体" w:hint="eastAsia"/>
          <w:sz w:val="32"/>
          <w:szCs w:val="32"/>
        </w:rPr>
      </w:pPr>
    </w:p>
    <w:bookmarkStart w:id="8" w:name="NEW_STAND_NAME" w:displacedByCustomXml="next"/>
    <w:sdt>
      <w:sdtPr>
        <w:tag w:val="NEW_STAND_NAME"/>
        <w:id w:val="595910757"/>
        <w:lock w:val="sdtLocked"/>
        <w:placeholder>
          <w:docPart w:val="D3B350AF77184A9CB92A0CA351F70E14"/>
        </w:placeholder>
      </w:sdtPr>
      <w:sdtContent>
        <w:p w14:paraId="447F146B" w14:textId="77777777" w:rsidR="00AA34FB" w:rsidRDefault="00000000">
          <w:pPr>
            <w:pStyle w:val="afffffffffe"/>
            <w:spacing w:beforeLines="100" w:before="240" w:afterLines="220" w:after="528"/>
            <w:rPr>
              <w:rFonts w:hint="eastAsia"/>
            </w:rPr>
          </w:pPr>
          <w:r>
            <w:rPr>
              <w:rFonts w:hint="eastAsia"/>
            </w:rPr>
            <w:t>潮菜</w:t>
          </w:r>
          <w:r>
            <w:t xml:space="preserve">  </w:t>
          </w:r>
          <w:r>
            <w:rPr>
              <w:rFonts w:hint="eastAsia"/>
            </w:rPr>
            <w:t>名词术语</w:t>
          </w:r>
        </w:p>
      </w:sdtContent>
    </w:sdt>
    <w:p w14:paraId="5A3F2489" w14:textId="77777777" w:rsidR="00AA34FB" w:rsidRDefault="00000000">
      <w:pPr>
        <w:pStyle w:val="affc"/>
        <w:spacing w:before="240" w:after="240"/>
      </w:pPr>
      <w:bookmarkStart w:id="9" w:name="_Toc26986771"/>
      <w:bookmarkStart w:id="10" w:name="_Toc24884218"/>
      <w:bookmarkStart w:id="11" w:name="_Toc142686118"/>
      <w:bookmarkStart w:id="12" w:name="_Toc26718930"/>
      <w:bookmarkStart w:id="13" w:name="_Toc24884211"/>
      <w:bookmarkStart w:id="14" w:name="_Toc17233325"/>
      <w:bookmarkStart w:id="15" w:name="_Toc26986530"/>
      <w:bookmarkStart w:id="16" w:name="_Toc17233333"/>
      <w:bookmarkStart w:id="17" w:name="_Toc26648465"/>
      <w:bookmarkEnd w:id="8"/>
      <w:r>
        <w:rPr>
          <w:rFonts w:hint="eastAsia"/>
        </w:rPr>
        <w:t>范围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369898A" w14:textId="3F9239AE" w:rsidR="00AA34FB" w:rsidRDefault="00000000">
      <w:pPr>
        <w:pStyle w:val="afffffb"/>
        <w:ind w:firstLine="420"/>
      </w:pPr>
      <w:bookmarkStart w:id="18" w:name="_Toc24884212"/>
      <w:bookmarkStart w:id="19" w:name="_Toc17233326"/>
      <w:bookmarkStart w:id="20" w:name="_Toc26648466"/>
      <w:bookmarkStart w:id="21" w:name="_Toc17233334"/>
      <w:bookmarkStart w:id="22" w:name="_Toc24884219"/>
      <w:r>
        <w:rPr>
          <w:rFonts w:hint="eastAsia"/>
        </w:rPr>
        <w:t>本文件规定了</w:t>
      </w:r>
      <w:r>
        <w:rPr>
          <w:rFonts w:ascii="Calibri" w:hAnsi="Calibri" w:hint="eastAsia"/>
          <w:kern w:val="2"/>
          <w:szCs w:val="21"/>
          <w:lang w:bidi="ar"/>
        </w:rPr>
        <w:t>潮菜特有的通用术语、原料术语、烹饪器具术语、潮菜菜肴工艺术语的定义</w:t>
      </w:r>
      <w:r>
        <w:rPr>
          <w:rFonts w:hint="eastAsia"/>
        </w:rPr>
        <w:t>。</w:t>
      </w:r>
    </w:p>
    <w:p w14:paraId="42CE50F1" w14:textId="77777777" w:rsidR="00AA34FB" w:rsidRDefault="00000000">
      <w:pPr>
        <w:pStyle w:val="afffffb"/>
        <w:ind w:firstLine="420"/>
      </w:pPr>
      <w:r>
        <w:rPr>
          <w:rFonts w:hint="eastAsia"/>
        </w:rPr>
        <w:t>本文件适用于潮菜的烹饪、经营、科研和教学等相关领域的信息交流。</w:t>
      </w:r>
    </w:p>
    <w:p w14:paraId="00041747" w14:textId="77777777" w:rsidR="00AA34FB" w:rsidRDefault="00000000">
      <w:pPr>
        <w:pStyle w:val="affc"/>
        <w:spacing w:before="240" w:after="240"/>
      </w:pPr>
      <w:bookmarkStart w:id="23" w:name="_Toc142686119"/>
      <w:bookmarkEnd w:id="18"/>
      <w:bookmarkEnd w:id="19"/>
      <w:bookmarkEnd w:id="20"/>
      <w:bookmarkEnd w:id="21"/>
      <w:bookmarkEnd w:id="22"/>
      <w:r>
        <w:rPr>
          <w:rFonts w:hint="eastAsia"/>
        </w:rPr>
        <w:t>通用</w:t>
      </w:r>
      <w:r>
        <w:t>术语</w:t>
      </w:r>
      <w:bookmarkEnd w:id="23"/>
    </w:p>
    <w:p w14:paraId="37FDBD95" w14:textId="77777777" w:rsidR="00AA34FB" w:rsidRDefault="00AA34FB">
      <w:pPr>
        <w:pStyle w:val="affd"/>
        <w:spacing w:before="120" w:after="120"/>
      </w:pPr>
    </w:p>
    <w:p w14:paraId="1C5EDF37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 xml:space="preserve">潮菜  </w:t>
      </w:r>
      <w:proofErr w:type="spellStart"/>
      <w:r>
        <w:rPr>
          <w:rFonts w:hint="eastAsia"/>
        </w:rPr>
        <w:t>c</w:t>
      </w:r>
      <w:r>
        <w:t>hiu</w:t>
      </w:r>
      <w:proofErr w:type="spellEnd"/>
      <w:r>
        <w:t xml:space="preserve"> </w:t>
      </w:r>
      <w:r>
        <w:rPr>
          <w:rFonts w:hint="eastAsia"/>
        </w:rPr>
        <w:t>c</w:t>
      </w:r>
      <w:r>
        <w:t>uisine</w:t>
      </w:r>
    </w:p>
    <w:p w14:paraId="7EA5F966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潮州菜  </w:t>
      </w:r>
      <w:proofErr w:type="spellStart"/>
      <w:r>
        <w:rPr>
          <w:rFonts w:ascii="宋体" w:eastAsia="宋体" w:hAnsi="宋体" w:hint="eastAsia"/>
        </w:rPr>
        <w:t>c</w:t>
      </w:r>
      <w:r>
        <w:rPr>
          <w:rFonts w:ascii="宋体" w:eastAsia="宋体" w:hAnsi="宋体"/>
        </w:rPr>
        <w:t>hiu</w:t>
      </w:r>
      <w:proofErr w:type="spellEnd"/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</w:t>
      </w:r>
      <w:r>
        <w:rPr>
          <w:rFonts w:ascii="宋体" w:eastAsia="宋体" w:hAnsi="宋体"/>
        </w:rPr>
        <w:t>uisine</w:t>
      </w:r>
    </w:p>
    <w:p w14:paraId="405DB5A4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 xml:space="preserve">潮汕菜  </w:t>
      </w:r>
      <w:proofErr w:type="spellStart"/>
      <w:r>
        <w:rPr>
          <w:rFonts w:ascii="宋体" w:eastAsia="宋体" w:hAnsi="宋体" w:hint="eastAsia"/>
        </w:rPr>
        <w:t>c</w:t>
      </w:r>
      <w:r>
        <w:rPr>
          <w:rFonts w:ascii="宋体" w:eastAsia="宋体" w:hAnsi="宋体"/>
        </w:rPr>
        <w:t>hiu</w:t>
      </w:r>
      <w:proofErr w:type="spellEnd"/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c</w:t>
      </w:r>
      <w:r>
        <w:rPr>
          <w:rFonts w:ascii="宋体" w:eastAsia="宋体" w:hAnsi="宋体"/>
        </w:rPr>
        <w:t>uisine</w:t>
      </w:r>
    </w:p>
    <w:p w14:paraId="660E2A85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形成于潮汕地区，具有鲜明地域特色和体现潮汕饮食文化的地方菜肴。</w:t>
      </w:r>
    </w:p>
    <w:p w14:paraId="48821745" w14:textId="237EC493" w:rsidR="00AA34FB" w:rsidRDefault="00000000" w:rsidP="00263E81">
      <w:pPr>
        <w:pStyle w:val="a5"/>
      </w:pPr>
      <w:r>
        <w:rPr>
          <w:rFonts w:hint="eastAsia"/>
        </w:rPr>
        <w:t>潮菜是粤菜三大流派之一。</w:t>
      </w:r>
    </w:p>
    <w:p w14:paraId="41C37B92" w14:textId="57C9FF40" w:rsidR="00AA34FB" w:rsidRDefault="00000000" w:rsidP="00263E81">
      <w:pPr>
        <w:pStyle w:val="a5"/>
      </w:pPr>
      <w:r>
        <w:rPr>
          <w:rFonts w:hint="eastAsia"/>
        </w:rPr>
        <w:t>根据食用场景不同，潮菜可分为潮菜菜肴和潮式小食两大类。</w:t>
      </w:r>
    </w:p>
    <w:p w14:paraId="03687126" w14:textId="6172759C" w:rsidR="00AA34FB" w:rsidRDefault="00000000" w:rsidP="00263E81">
      <w:pPr>
        <w:pStyle w:val="a5"/>
      </w:pPr>
      <w:r>
        <w:rPr>
          <w:rFonts w:hint="eastAsia"/>
        </w:rPr>
        <w:t>随着潮人迁徙，潮菜逐渐形成本土潮菜、港澳潮菜、海外潮菜三个重要的分支。</w:t>
      </w:r>
    </w:p>
    <w:p w14:paraId="58C981DD" w14:textId="77777777" w:rsidR="00AA34FB" w:rsidRDefault="00AA34FB">
      <w:pPr>
        <w:pStyle w:val="affd"/>
        <w:spacing w:before="120" w:after="120"/>
      </w:pPr>
    </w:p>
    <w:p w14:paraId="4587EAEE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t>[</w:t>
      </w:r>
      <w:r>
        <w:rPr>
          <w:rFonts w:hint="eastAsia"/>
        </w:rPr>
        <w:t>潮式</w:t>
      </w:r>
      <w:r>
        <w:t>]</w:t>
      </w:r>
      <w:r>
        <w:rPr>
          <w:rFonts w:hint="eastAsia"/>
        </w:rPr>
        <w:t xml:space="preserve">素菜  </w:t>
      </w:r>
      <w:proofErr w:type="spellStart"/>
      <w:r>
        <w:rPr>
          <w:rFonts w:hint="eastAsia"/>
        </w:rPr>
        <w:t>c</w:t>
      </w:r>
      <w:r>
        <w:t>hiu</w:t>
      </w:r>
      <w:proofErr w:type="spellEnd"/>
      <w:r>
        <w:t xml:space="preserve"> </w:t>
      </w:r>
      <w:r>
        <w:rPr>
          <w:rFonts w:hint="eastAsia"/>
        </w:rPr>
        <w:t>v</w:t>
      </w:r>
      <w:r>
        <w:t xml:space="preserve">egetable </w:t>
      </w:r>
      <w:r>
        <w:rPr>
          <w:rFonts w:hint="eastAsia"/>
        </w:rPr>
        <w:t>d</w:t>
      </w:r>
      <w:r>
        <w:t>ishes</w:t>
      </w:r>
    </w:p>
    <w:p w14:paraId="0A4C78AB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潮菜中以植物性原料为主料，可适当使用动物性原料与其烹饪入味，</w:t>
      </w:r>
      <w:proofErr w:type="gramStart"/>
      <w:r>
        <w:rPr>
          <w:rFonts w:hint="eastAsia"/>
        </w:rPr>
        <w:t>成菜前将</w:t>
      </w:r>
      <w:proofErr w:type="gramEnd"/>
      <w:r>
        <w:rPr>
          <w:rFonts w:hint="eastAsia"/>
        </w:rPr>
        <w:t>肉类去除，食用时只见植物性成分的一类菜肴。</w:t>
      </w:r>
    </w:p>
    <w:p w14:paraId="45B8CF11" w14:textId="6E978191" w:rsidR="009E3A66" w:rsidRDefault="00000000" w:rsidP="00263E81">
      <w:pPr>
        <w:pStyle w:val="a5"/>
        <w:numPr>
          <w:ilvl w:val="0"/>
          <w:numId w:val="35"/>
        </w:numPr>
      </w:pPr>
      <w:r>
        <w:rPr>
          <w:rFonts w:hint="eastAsia"/>
        </w:rPr>
        <w:t>潮菜有“素菜荤做，见菜不见肉”的传统，使其达到“有味使之出，无味使之入”的境界。</w:t>
      </w:r>
    </w:p>
    <w:p w14:paraId="32BDE12F" w14:textId="32DC3A64" w:rsidR="00AA34FB" w:rsidRDefault="00000000" w:rsidP="00263E81">
      <w:pPr>
        <w:pStyle w:val="a5"/>
      </w:pPr>
      <w:r>
        <w:rPr>
          <w:rFonts w:hint="eastAsia"/>
        </w:rPr>
        <w:t>潮式素菜，并非素食主义者所称的素菜。</w:t>
      </w:r>
    </w:p>
    <w:p w14:paraId="3974903B" w14:textId="77777777" w:rsidR="00AA34FB" w:rsidRDefault="00AA34FB">
      <w:pPr>
        <w:pStyle w:val="affd"/>
        <w:spacing w:before="120" w:after="120"/>
      </w:pPr>
    </w:p>
    <w:p w14:paraId="47CDFE33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 xml:space="preserve">潮式小食  </w:t>
      </w:r>
      <w:proofErr w:type="spellStart"/>
      <w:r>
        <w:rPr>
          <w:rFonts w:hint="eastAsia"/>
        </w:rPr>
        <w:t>c</w:t>
      </w:r>
      <w:r>
        <w:t>hiu</w:t>
      </w:r>
      <w:proofErr w:type="spellEnd"/>
      <w:r>
        <w:t xml:space="preserve"> </w:t>
      </w:r>
      <w:r>
        <w:rPr>
          <w:rFonts w:hint="eastAsia"/>
        </w:rPr>
        <w:t>s</w:t>
      </w:r>
      <w:r>
        <w:t>nack</w:t>
      </w:r>
    </w:p>
    <w:p w14:paraId="449DD167" w14:textId="77777777" w:rsidR="00AA34FB" w:rsidRDefault="00000000" w:rsidP="00113CBB">
      <w:pPr>
        <w:pStyle w:val="afffffb"/>
        <w:ind w:firstLine="420"/>
      </w:pPr>
      <w:r w:rsidRPr="00853298">
        <w:rPr>
          <w:rFonts w:hint="eastAsia"/>
        </w:rPr>
        <w:t>选料广泛，制作工艺灵活，具有典型潮汕地域风味的民间食品。</w:t>
      </w:r>
    </w:p>
    <w:p w14:paraId="75774551" w14:textId="250B8A08" w:rsidR="00AA34FB" w:rsidRDefault="00000000" w:rsidP="009E3A66">
      <w:pPr>
        <w:pStyle w:val="afff2"/>
      </w:pPr>
      <w:r>
        <w:rPr>
          <w:rFonts w:hint="eastAsia"/>
        </w:rPr>
        <w:t>潮式小</w:t>
      </w:r>
      <w:proofErr w:type="gramStart"/>
      <w:r>
        <w:rPr>
          <w:rFonts w:hint="eastAsia"/>
        </w:rPr>
        <w:t>食包括</w:t>
      </w:r>
      <w:proofErr w:type="gramEnd"/>
      <w:r>
        <w:rPr>
          <w:rFonts w:hint="eastAsia"/>
        </w:rPr>
        <w:t>潮汕小吃、点心，粿品尤具特色。</w:t>
      </w:r>
    </w:p>
    <w:p w14:paraId="7BAB19A7" w14:textId="77777777" w:rsidR="00AA34FB" w:rsidRDefault="00AA34FB">
      <w:pPr>
        <w:pStyle w:val="affd"/>
        <w:spacing w:before="120" w:after="120"/>
      </w:pPr>
    </w:p>
    <w:p w14:paraId="6E0404CA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>粿品  k</w:t>
      </w:r>
      <w:r>
        <w:t>ueh</w:t>
      </w:r>
    </w:p>
    <w:p w14:paraId="2B38B398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用米</w:t>
      </w:r>
      <w:proofErr w:type="gramStart"/>
      <w:r>
        <w:rPr>
          <w:rFonts w:hint="eastAsia"/>
        </w:rPr>
        <w:t>粞</w:t>
      </w:r>
      <w:proofErr w:type="gramEnd"/>
      <w:r>
        <w:rPr>
          <w:rFonts w:hint="eastAsia"/>
        </w:rPr>
        <w:t>或淀粉制作而成的食品，是潮汕典型的糕饼类小食制品的总称。</w:t>
      </w:r>
    </w:p>
    <w:p w14:paraId="394E8B96" w14:textId="77777777" w:rsidR="00AA34FB" w:rsidRDefault="00AA34FB">
      <w:pPr>
        <w:pStyle w:val="affd"/>
        <w:spacing w:before="120" w:after="120"/>
      </w:pPr>
    </w:p>
    <w:p w14:paraId="154DCA45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rPr>
          <w:rFonts w:hint="eastAsia"/>
        </w:rPr>
        <w:t>鱼饭</w:t>
      </w:r>
      <w:proofErr w:type="gramEnd"/>
      <w:r>
        <w:rPr>
          <w:rFonts w:hint="eastAsia"/>
        </w:rPr>
        <w:t xml:space="preserve">  fish meal；</w:t>
      </w:r>
      <w:proofErr w:type="spellStart"/>
      <w:r w:rsidRPr="00853298">
        <w:rPr>
          <w:rFonts w:ascii="宋体" w:eastAsia="宋体" w:hAnsi="宋体" w:hint="eastAsia"/>
        </w:rPr>
        <w:t>yufan</w:t>
      </w:r>
      <w:proofErr w:type="spellEnd"/>
    </w:p>
    <w:p w14:paraId="64556533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用盐水将鱼</w:t>
      </w:r>
      <w:proofErr w:type="gramStart"/>
      <w:r>
        <w:rPr>
          <w:rFonts w:hint="eastAsia"/>
        </w:rPr>
        <w:t>煠</w:t>
      </w:r>
      <w:proofErr w:type="gramEnd"/>
      <w:r>
        <w:rPr>
          <w:rFonts w:hint="eastAsia"/>
        </w:rPr>
        <w:t>制而成的熟鱼。</w:t>
      </w:r>
    </w:p>
    <w:p w14:paraId="3B182ED8" w14:textId="77777777" w:rsidR="00AA34FB" w:rsidRDefault="00AA34FB">
      <w:pPr>
        <w:pStyle w:val="affd"/>
        <w:spacing w:before="120" w:after="120"/>
      </w:pPr>
    </w:p>
    <w:p w14:paraId="29C9DBBA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rPr>
          <w:rFonts w:hint="eastAsia"/>
        </w:rPr>
        <w:t>笋花</w:t>
      </w:r>
      <w:proofErr w:type="gramEnd"/>
      <w:r>
        <w:rPr>
          <w:rFonts w:hint="eastAsia"/>
        </w:rPr>
        <w:t xml:space="preserve">  b</w:t>
      </w:r>
      <w:r>
        <w:t xml:space="preserve">amboo </w:t>
      </w:r>
      <w:r>
        <w:rPr>
          <w:rFonts w:hint="eastAsia"/>
        </w:rPr>
        <w:t>s</w:t>
      </w:r>
      <w:r>
        <w:t xml:space="preserve">hoot </w:t>
      </w:r>
      <w:r>
        <w:rPr>
          <w:rFonts w:hint="eastAsia"/>
        </w:rPr>
        <w:t>p</w:t>
      </w:r>
      <w:r>
        <w:t>attern</w:t>
      </w:r>
    </w:p>
    <w:p w14:paraId="3FFF3E72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以笋肉为原料</w:t>
      </w:r>
      <w:proofErr w:type="gramStart"/>
      <w:r>
        <w:rPr>
          <w:rFonts w:hint="eastAsia"/>
        </w:rPr>
        <w:t>焯</w:t>
      </w:r>
      <w:proofErr w:type="gramEnd"/>
      <w:r>
        <w:rPr>
          <w:rFonts w:hint="eastAsia"/>
        </w:rPr>
        <w:t>熟后漂凉，用厨刀雕成具有花、鸟、虫、鱼等各种造型的片状辅料。</w:t>
      </w:r>
    </w:p>
    <w:p w14:paraId="3E0B6704" w14:textId="77777777" w:rsidR="00AA34FB" w:rsidRDefault="00000000">
      <w:pPr>
        <w:pStyle w:val="affc"/>
        <w:spacing w:before="240" w:after="240"/>
      </w:pPr>
      <w:bookmarkStart w:id="24" w:name="_Toc142686120"/>
      <w:r>
        <w:rPr>
          <w:rFonts w:hint="eastAsia"/>
        </w:rPr>
        <w:t>原料术语</w:t>
      </w:r>
      <w:bookmarkEnd w:id="24"/>
    </w:p>
    <w:p w14:paraId="567BE8DB" w14:textId="77777777" w:rsidR="00AA34FB" w:rsidRDefault="00AA34FB">
      <w:pPr>
        <w:pStyle w:val="affd"/>
        <w:spacing w:before="120" w:after="120"/>
      </w:pPr>
    </w:p>
    <w:p w14:paraId="6AA102AE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t>生粉</w:t>
      </w: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c</w:t>
      </w:r>
      <w:r>
        <w:t>haoshan</w:t>
      </w:r>
      <w:proofErr w:type="spellEnd"/>
      <w:r>
        <w:t xml:space="preserve"> </w:t>
      </w:r>
      <w:r>
        <w:rPr>
          <w:rFonts w:hint="eastAsia"/>
        </w:rPr>
        <w:t>t</w:t>
      </w:r>
      <w:r>
        <w:t>apioca</w:t>
      </w:r>
    </w:p>
    <w:p w14:paraId="3DF0C758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潮菜厨师将</w:t>
      </w:r>
      <w:r>
        <w:t>木薯淀粉</w:t>
      </w:r>
      <w:r>
        <w:rPr>
          <w:rFonts w:hint="eastAsia"/>
        </w:rPr>
        <w:t>称为生粉</w:t>
      </w:r>
      <w:r>
        <w:t>。</w:t>
      </w:r>
    </w:p>
    <w:p w14:paraId="591C57A7" w14:textId="77777777" w:rsidR="00AA34FB" w:rsidRDefault="00AA34FB">
      <w:pPr>
        <w:pStyle w:val="affd"/>
        <w:spacing w:before="120" w:after="120"/>
      </w:pPr>
    </w:p>
    <w:p w14:paraId="2F5B95F5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t>葱珠</w:t>
      </w:r>
      <w:r>
        <w:rPr>
          <w:rFonts w:hint="eastAsia"/>
        </w:rPr>
        <w:t xml:space="preserve">  c</w:t>
      </w:r>
      <w:r>
        <w:t xml:space="preserve">hopped </w:t>
      </w:r>
      <w:r>
        <w:rPr>
          <w:rFonts w:hint="eastAsia"/>
        </w:rPr>
        <w:t>s</w:t>
      </w:r>
      <w:r>
        <w:t>hallot</w:t>
      </w:r>
    </w:p>
    <w:p w14:paraId="6794AE3F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葱粒</w:t>
      </w:r>
      <w:r>
        <w:rPr>
          <w:rFonts w:ascii="宋体" w:eastAsia="宋体" w:hAnsi="宋体"/>
        </w:rPr>
        <w:t xml:space="preserve">  chopped shallot</w:t>
      </w:r>
    </w:p>
    <w:p w14:paraId="4DED8359" w14:textId="77777777" w:rsidR="00AA34FB" w:rsidRDefault="00000000" w:rsidP="00113CBB">
      <w:pPr>
        <w:pStyle w:val="afffffb"/>
        <w:ind w:firstLine="420"/>
      </w:pPr>
      <w:r>
        <w:t>切</w:t>
      </w:r>
      <w:r>
        <w:rPr>
          <w:rFonts w:hint="eastAsia"/>
        </w:rPr>
        <w:t>成粒状的葱</w:t>
      </w:r>
      <w:r>
        <w:t>。</w:t>
      </w:r>
    </w:p>
    <w:p w14:paraId="2BD4CCB8" w14:textId="77777777" w:rsidR="00AA34FB" w:rsidRDefault="00AA34FB">
      <w:pPr>
        <w:pStyle w:val="affd"/>
        <w:spacing w:before="120" w:after="120"/>
      </w:pPr>
    </w:p>
    <w:p w14:paraId="1DBE6B17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t>葱珠朥</w:t>
      </w:r>
      <w:r>
        <w:rPr>
          <w:rFonts w:hint="eastAsia"/>
        </w:rPr>
        <w:t xml:space="preserve">  c</w:t>
      </w:r>
      <w:r>
        <w:t xml:space="preserve">ooked </w:t>
      </w:r>
      <w:r>
        <w:rPr>
          <w:rFonts w:hint="eastAsia"/>
        </w:rPr>
        <w:t>l</w:t>
      </w:r>
      <w:r>
        <w:t xml:space="preserve">ard with </w:t>
      </w:r>
      <w:r>
        <w:rPr>
          <w:rFonts w:hint="eastAsia"/>
        </w:rPr>
        <w:t>f</w:t>
      </w:r>
      <w:r>
        <w:t xml:space="preserve">ried </w:t>
      </w:r>
      <w:r>
        <w:rPr>
          <w:rFonts w:hint="eastAsia"/>
        </w:rPr>
        <w:t>c</w:t>
      </w:r>
      <w:r>
        <w:t xml:space="preserve">hopped </w:t>
      </w:r>
      <w:r>
        <w:rPr>
          <w:rFonts w:hint="eastAsia"/>
        </w:rPr>
        <w:t>s</w:t>
      </w:r>
      <w:r>
        <w:t>hallot</w:t>
      </w:r>
    </w:p>
    <w:p w14:paraId="2D1F0655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t>葱珠</w:t>
      </w:r>
      <w:r>
        <w:rPr>
          <w:rFonts w:hint="eastAsia"/>
        </w:rPr>
        <w:t>油</w:t>
      </w:r>
      <w:proofErr w:type="gramEnd"/>
      <w:r>
        <w:rPr>
          <w:rFonts w:hint="eastAsia"/>
        </w:rPr>
        <w:t xml:space="preserve">  c</w:t>
      </w:r>
      <w:r>
        <w:t xml:space="preserve">ooked </w:t>
      </w:r>
      <w:r>
        <w:rPr>
          <w:rFonts w:hint="eastAsia"/>
        </w:rPr>
        <w:t>l</w:t>
      </w:r>
      <w:r>
        <w:t xml:space="preserve">ard with </w:t>
      </w:r>
      <w:r>
        <w:rPr>
          <w:rFonts w:hint="eastAsia"/>
        </w:rPr>
        <w:t>f</w:t>
      </w:r>
      <w:r>
        <w:t xml:space="preserve">ried </w:t>
      </w:r>
      <w:r>
        <w:rPr>
          <w:rFonts w:hint="eastAsia"/>
        </w:rPr>
        <w:t>c</w:t>
      </w:r>
      <w:r>
        <w:t xml:space="preserve">hopped </w:t>
      </w:r>
      <w:r>
        <w:rPr>
          <w:rFonts w:hint="eastAsia"/>
        </w:rPr>
        <w:t>s</w:t>
      </w:r>
      <w:r>
        <w:t>hallot</w:t>
      </w:r>
    </w:p>
    <w:p w14:paraId="1A42AE78" w14:textId="77777777" w:rsidR="00AA34FB" w:rsidRDefault="00000000" w:rsidP="00113CBB">
      <w:pPr>
        <w:pStyle w:val="afffffb"/>
        <w:ind w:firstLine="420"/>
        <w:rPr>
          <w:rFonts w:hint="eastAsia"/>
        </w:rPr>
      </w:pPr>
      <w:r>
        <w:rPr>
          <w:rFonts w:hint="eastAsia"/>
        </w:rPr>
        <w:t>用猪朥（食用油）将葱珠煎炸成褐色，制成有葱香味的熟油。</w:t>
      </w:r>
    </w:p>
    <w:p w14:paraId="0B2BDEEE" w14:textId="77777777" w:rsidR="00AA34FB" w:rsidRDefault="00000000">
      <w:pPr>
        <w:pStyle w:val="affd"/>
        <w:spacing w:before="120" w:after="120"/>
      </w:pPr>
      <w:r>
        <w:t xml:space="preserve"> </w:t>
      </w:r>
    </w:p>
    <w:p w14:paraId="2D13FFD1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 xml:space="preserve">头圈  </w:t>
      </w:r>
      <w:proofErr w:type="spellStart"/>
      <w:r>
        <w:rPr>
          <w:rFonts w:hint="eastAsia"/>
        </w:rPr>
        <w:t>Touquan</w:t>
      </w:r>
      <w:proofErr w:type="spellEnd"/>
    </w:p>
    <w:p w14:paraId="7349C6F8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猪蹄</w:t>
      </w:r>
      <w:proofErr w:type="gramStart"/>
      <w:r>
        <w:rPr>
          <w:rFonts w:hint="eastAsia"/>
        </w:rPr>
        <w:t>膀</w:t>
      </w:r>
      <w:proofErr w:type="gramEnd"/>
      <w:r>
        <w:rPr>
          <w:rFonts w:hint="eastAsia"/>
        </w:rPr>
        <w:t>，取自猪前肘腕关节至肘关节之间的部位。</w:t>
      </w:r>
    </w:p>
    <w:p w14:paraId="70631452" w14:textId="77777777" w:rsidR="00AA34FB" w:rsidRDefault="00000000">
      <w:pPr>
        <w:pStyle w:val="affd"/>
        <w:spacing w:before="120" w:after="120"/>
      </w:pPr>
      <w:r>
        <w:t xml:space="preserve"> </w:t>
      </w:r>
    </w:p>
    <w:p w14:paraId="240F944A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>四点  Sidian</w:t>
      </w:r>
    </w:p>
    <w:p w14:paraId="04B89029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取自猪前蹄掌关节至腕关节之间的部位。</w:t>
      </w:r>
    </w:p>
    <w:p w14:paraId="377F2DFE" w14:textId="77777777" w:rsidR="00AA34FB" w:rsidRDefault="00000000">
      <w:pPr>
        <w:pStyle w:val="affd"/>
        <w:spacing w:before="120" w:after="120"/>
      </w:pPr>
      <w:r>
        <w:t xml:space="preserve"> </w:t>
      </w:r>
    </w:p>
    <w:p w14:paraId="25142C7C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rPr>
          <w:rFonts w:hint="eastAsia"/>
        </w:rPr>
        <w:t>蹄尾</w:t>
      </w:r>
      <w:proofErr w:type="gramEnd"/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Tiwei</w:t>
      </w:r>
      <w:proofErr w:type="spellEnd"/>
    </w:p>
    <w:p w14:paraId="11FB6844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猪蹄尖，猪蹄的末端部位，猪脚趾至掌关节之间的部分。</w:t>
      </w:r>
    </w:p>
    <w:p w14:paraId="74DBBCA9" w14:textId="77777777" w:rsidR="00AA34FB" w:rsidRDefault="00AA34FB">
      <w:pPr>
        <w:pStyle w:val="affd"/>
        <w:spacing w:before="120" w:after="120"/>
      </w:pPr>
    </w:p>
    <w:p w14:paraId="2CE195EF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>糕</w:t>
      </w:r>
      <w:proofErr w:type="gramStart"/>
      <w:r>
        <w:rPr>
          <w:rFonts w:hint="eastAsia"/>
        </w:rPr>
        <w:t>粞</w:t>
      </w:r>
      <w:proofErr w:type="gramEnd"/>
      <w:r>
        <w:rPr>
          <w:rFonts w:hint="eastAsia"/>
        </w:rPr>
        <w:t xml:space="preserve">  c</w:t>
      </w:r>
      <w:r>
        <w:t xml:space="preserve">rushed </w:t>
      </w:r>
      <w:r>
        <w:rPr>
          <w:rFonts w:hint="eastAsia"/>
        </w:rPr>
        <w:t>s</w:t>
      </w:r>
      <w:r>
        <w:t xml:space="preserve">ticky </w:t>
      </w:r>
      <w:r>
        <w:rPr>
          <w:rFonts w:hint="eastAsia"/>
        </w:rPr>
        <w:t>r</w:t>
      </w:r>
      <w:r>
        <w:t>ice</w:t>
      </w:r>
    </w:p>
    <w:p w14:paraId="6541B316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>潮州粉  c</w:t>
      </w:r>
      <w:r>
        <w:t xml:space="preserve">rushed </w:t>
      </w:r>
      <w:r>
        <w:rPr>
          <w:rFonts w:hint="eastAsia"/>
        </w:rPr>
        <w:t>s</w:t>
      </w:r>
      <w:r>
        <w:t xml:space="preserve">ticky </w:t>
      </w:r>
      <w:r>
        <w:rPr>
          <w:rFonts w:hint="eastAsia"/>
        </w:rPr>
        <w:t>r</w:t>
      </w:r>
      <w:r>
        <w:t>ice</w:t>
      </w:r>
    </w:p>
    <w:p w14:paraId="22436E18" w14:textId="77777777" w:rsidR="00176CC3" w:rsidRPr="00176CC3" w:rsidRDefault="00000000" w:rsidP="00113CBB">
      <w:pPr>
        <w:pStyle w:val="afffffb"/>
        <w:ind w:firstLine="420"/>
        <w:rPr>
          <w:rFonts w:ascii="黑体" w:eastAsia="黑体"/>
        </w:rPr>
      </w:pPr>
      <w:r>
        <w:rPr>
          <w:rFonts w:hint="eastAsia"/>
        </w:rPr>
        <w:t>用糯米蒸熟晒干，炒制后磨成的粉。</w:t>
      </w:r>
      <w:bookmarkStart w:id="25" w:name="_Toc142686121"/>
    </w:p>
    <w:p w14:paraId="248034DA" w14:textId="5A524C3C" w:rsidR="00AA34FB" w:rsidRDefault="00000000">
      <w:pPr>
        <w:pStyle w:val="affc"/>
        <w:spacing w:before="240" w:after="240"/>
      </w:pPr>
      <w:r>
        <w:rPr>
          <w:rFonts w:hint="eastAsia"/>
        </w:rPr>
        <w:t>烹饪器具术语</w:t>
      </w:r>
      <w:bookmarkEnd w:id="25"/>
    </w:p>
    <w:p w14:paraId="65784B36" w14:textId="77777777" w:rsidR="00AA34FB" w:rsidRDefault="00AA34FB">
      <w:pPr>
        <w:pStyle w:val="affd"/>
        <w:spacing w:before="120" w:after="120"/>
      </w:pPr>
    </w:p>
    <w:p w14:paraId="52EA436A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>鼎  w</w:t>
      </w:r>
      <w:r>
        <w:t>ok</w:t>
      </w:r>
    </w:p>
    <w:p w14:paraId="00290976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潮汕地区将烹煮菜肴的炒锅称为鼎。</w:t>
      </w:r>
    </w:p>
    <w:p w14:paraId="415CA013" w14:textId="0CCCCB1D" w:rsidR="00AA34FB" w:rsidRDefault="00000000" w:rsidP="009E3A66">
      <w:pPr>
        <w:pStyle w:val="afff2"/>
      </w:pPr>
      <w:r>
        <w:rPr>
          <w:rFonts w:hint="eastAsia"/>
        </w:rPr>
        <w:t>鼎在古代既是一种煮食物的器具，也是放在宗庙里祭祀用的一种礼器。潮汕地区保留了中原传统饮食文化，将烹煮菜肴的炒锅称为鼎。</w:t>
      </w:r>
    </w:p>
    <w:p w14:paraId="1975D930" w14:textId="77777777" w:rsidR="00AA34FB" w:rsidRDefault="00AA34FB">
      <w:pPr>
        <w:pStyle w:val="affd"/>
        <w:spacing w:before="120" w:after="120"/>
      </w:pPr>
    </w:p>
    <w:p w14:paraId="5919D7F5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>汤窝  t</w:t>
      </w:r>
      <w:r>
        <w:t>ureen</w:t>
      </w:r>
    </w:p>
    <w:p w14:paraId="4F7EC3D2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潮汕地区用于盛装汤、羹的专用器皿。</w:t>
      </w:r>
    </w:p>
    <w:p w14:paraId="4D2B25C1" w14:textId="77777777" w:rsidR="00AA34FB" w:rsidRDefault="00000000">
      <w:pPr>
        <w:pStyle w:val="affc"/>
        <w:spacing w:before="240" w:after="240"/>
      </w:pPr>
      <w:bookmarkStart w:id="26" w:name="_Toc142686122"/>
      <w:r>
        <w:rPr>
          <w:rFonts w:hint="eastAsia"/>
        </w:rPr>
        <w:lastRenderedPageBreak/>
        <w:t>潮菜菜肴工艺术语</w:t>
      </w:r>
      <w:bookmarkEnd w:id="26"/>
    </w:p>
    <w:p w14:paraId="0B544E7C" w14:textId="77777777" w:rsidR="00AA34FB" w:rsidRDefault="00AA34FB">
      <w:pPr>
        <w:pStyle w:val="affd"/>
        <w:spacing w:before="120" w:after="120"/>
      </w:pPr>
    </w:p>
    <w:p w14:paraId="3C5397B4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rPr>
          <w:rFonts w:hint="eastAsia"/>
        </w:rPr>
        <w:t>蟹目水</w:t>
      </w:r>
      <w:proofErr w:type="gramEnd"/>
      <w:r>
        <w:rPr>
          <w:rFonts w:hint="eastAsia"/>
        </w:rPr>
        <w:t xml:space="preserve">  h</w:t>
      </w:r>
      <w:r>
        <w:t xml:space="preserve">ot </w:t>
      </w:r>
      <w:r>
        <w:rPr>
          <w:rFonts w:hint="eastAsia"/>
        </w:rPr>
        <w:t>w</w:t>
      </w:r>
      <w:r>
        <w:t xml:space="preserve">ater with </w:t>
      </w:r>
      <w:r>
        <w:rPr>
          <w:rFonts w:hint="eastAsia"/>
        </w:rPr>
        <w:t>c</w:t>
      </w:r>
      <w:r>
        <w:t xml:space="preserve">rab </w:t>
      </w:r>
      <w:r>
        <w:rPr>
          <w:rFonts w:hint="eastAsia"/>
        </w:rPr>
        <w:t>e</w:t>
      </w:r>
      <w:r>
        <w:t xml:space="preserve">ye-like </w:t>
      </w:r>
      <w:r>
        <w:rPr>
          <w:rFonts w:hint="eastAsia"/>
        </w:rPr>
        <w:t>b</w:t>
      </w:r>
      <w:r>
        <w:t>ubble</w:t>
      </w:r>
    </w:p>
    <w:p w14:paraId="6DEFB81E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在潮菜的烹制过程中，锅中或鼎中水烧热的一种状态，从</w:t>
      </w:r>
      <w:proofErr w:type="gramStart"/>
      <w:r>
        <w:rPr>
          <w:rFonts w:hint="eastAsia"/>
        </w:rPr>
        <w:t>锅底或鼎底</w:t>
      </w:r>
      <w:proofErr w:type="gramEnd"/>
      <w:r>
        <w:rPr>
          <w:rFonts w:hint="eastAsia"/>
        </w:rPr>
        <w:t>缓缓浮起像蟹眼一样的小气泡，此时的水温约(90～92)℃，此种状态的</w:t>
      </w:r>
      <w:proofErr w:type="gramStart"/>
      <w:r>
        <w:rPr>
          <w:rFonts w:hint="eastAsia"/>
        </w:rPr>
        <w:t>水称为蟹目水</w:t>
      </w:r>
      <w:proofErr w:type="gramEnd"/>
      <w:r>
        <w:rPr>
          <w:rFonts w:hint="eastAsia"/>
        </w:rPr>
        <w:t>。</w:t>
      </w:r>
    </w:p>
    <w:p w14:paraId="20774E09" w14:textId="77777777" w:rsidR="00AA34FB" w:rsidRDefault="00AA34FB">
      <w:pPr>
        <w:pStyle w:val="affd"/>
        <w:spacing w:before="120" w:after="120"/>
      </w:pPr>
    </w:p>
    <w:p w14:paraId="1BF981EB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rPr>
          <w:rFonts w:hint="eastAsia"/>
        </w:rPr>
        <w:t>革汤</w:t>
      </w:r>
      <w:proofErr w:type="gramEnd"/>
      <w:r>
        <w:rPr>
          <w:rFonts w:hint="eastAsia"/>
        </w:rPr>
        <w:t xml:space="preserve">  m</w:t>
      </w:r>
      <w:r>
        <w:t xml:space="preserve">ake </w:t>
      </w:r>
      <w:r>
        <w:rPr>
          <w:rFonts w:hint="eastAsia"/>
        </w:rPr>
        <w:t>b</w:t>
      </w:r>
      <w:r>
        <w:t>roth</w:t>
      </w:r>
    </w:p>
    <w:p w14:paraId="4DF9D542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 xml:space="preserve">潮菜厨师将制作上汤称为革汤，也称吊汤。 </w:t>
      </w:r>
    </w:p>
    <w:p w14:paraId="04772A5C" w14:textId="77777777" w:rsidR="00AA34FB" w:rsidRDefault="00AA34FB">
      <w:pPr>
        <w:pStyle w:val="affd"/>
        <w:spacing w:before="120" w:after="120"/>
      </w:pPr>
    </w:p>
    <w:p w14:paraId="6AA0B5AE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>勾糊  t</w:t>
      </w:r>
      <w:r>
        <w:t>hicken</w:t>
      </w:r>
    </w:p>
    <w:p w14:paraId="3266BF22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 xml:space="preserve">潮菜厨师将勾芡称为勾糊。 </w:t>
      </w:r>
    </w:p>
    <w:p w14:paraId="2ABF5CE9" w14:textId="77777777" w:rsidR="00AA34FB" w:rsidRDefault="00AA34FB">
      <w:pPr>
        <w:pStyle w:val="affd"/>
        <w:spacing w:before="120" w:after="120"/>
      </w:pPr>
    </w:p>
    <w:p w14:paraId="0A5C1D28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>对碗糊  m</w:t>
      </w:r>
      <w:r>
        <w:t xml:space="preserve">ixture of </w:t>
      </w:r>
      <w:r>
        <w:rPr>
          <w:rFonts w:hint="eastAsia"/>
        </w:rPr>
        <w:t>c</w:t>
      </w:r>
      <w:r>
        <w:t>ondiments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b</w:t>
      </w:r>
      <w:r>
        <w:t xml:space="preserve">roth, </w:t>
      </w:r>
      <w:r>
        <w:rPr>
          <w:rFonts w:hint="eastAsia"/>
        </w:rPr>
        <w:t>s</w:t>
      </w:r>
      <w:r>
        <w:t xml:space="preserve">tarch and </w:t>
      </w:r>
      <w:r>
        <w:rPr>
          <w:rFonts w:hint="eastAsia"/>
        </w:rPr>
        <w:t>w</w:t>
      </w:r>
      <w:r>
        <w:t>ater</w:t>
      </w:r>
    </w:p>
    <w:p w14:paraId="0AD73817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>对碗</w:t>
      </w:r>
      <w:proofErr w:type="gramStart"/>
      <w:r>
        <w:rPr>
          <w:rFonts w:hint="eastAsia"/>
        </w:rPr>
        <w:t>芡</w:t>
      </w:r>
      <w:proofErr w:type="gramEnd"/>
      <w:r>
        <w:rPr>
          <w:rFonts w:hint="eastAsia"/>
        </w:rPr>
        <w:t xml:space="preserve">  m</w:t>
      </w:r>
      <w:r>
        <w:t xml:space="preserve">ixture of </w:t>
      </w:r>
      <w:r>
        <w:rPr>
          <w:rFonts w:hint="eastAsia"/>
        </w:rPr>
        <w:t>c</w:t>
      </w:r>
      <w:r>
        <w:t xml:space="preserve">ondiments, </w:t>
      </w:r>
      <w:r>
        <w:rPr>
          <w:rFonts w:hint="eastAsia"/>
        </w:rPr>
        <w:t>b</w:t>
      </w:r>
      <w:r>
        <w:t xml:space="preserve">roth, </w:t>
      </w:r>
      <w:r>
        <w:rPr>
          <w:rFonts w:hint="eastAsia"/>
        </w:rPr>
        <w:t>s</w:t>
      </w:r>
      <w:r>
        <w:t xml:space="preserve">tarch and </w:t>
      </w:r>
      <w:r>
        <w:rPr>
          <w:rFonts w:hint="eastAsia"/>
        </w:rPr>
        <w:t>w</w:t>
      </w:r>
      <w:r>
        <w:t>ater</w:t>
      </w:r>
    </w:p>
    <w:p w14:paraId="7D8F7270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潮菜厨师将烹制菜肴所需的调味品和上汤、粉水放在小碗中调和成为碗糊，这个过程称为对碗糊，也称对碗</w:t>
      </w:r>
      <w:proofErr w:type="gramStart"/>
      <w:r>
        <w:rPr>
          <w:rFonts w:hint="eastAsia"/>
        </w:rPr>
        <w:t>芡</w:t>
      </w:r>
      <w:proofErr w:type="gramEnd"/>
      <w:r>
        <w:rPr>
          <w:rFonts w:hint="eastAsia"/>
        </w:rPr>
        <w:t>。</w:t>
      </w:r>
    </w:p>
    <w:p w14:paraId="032639B6" w14:textId="77777777" w:rsidR="00AA34FB" w:rsidRDefault="00AA34FB">
      <w:pPr>
        <w:pStyle w:val="affd"/>
        <w:spacing w:before="120" w:after="120"/>
      </w:pPr>
    </w:p>
    <w:p w14:paraId="6C80BAE1" w14:textId="77777777" w:rsidR="00AA34FB" w:rsidRDefault="00000000">
      <w:pPr>
        <w:pStyle w:val="affd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rPr>
          <w:rFonts w:hint="eastAsia"/>
        </w:rPr>
        <w:t>拍碗脚</w:t>
      </w:r>
      <w:proofErr w:type="gramEnd"/>
      <w:r>
        <w:rPr>
          <w:rFonts w:hint="eastAsia"/>
        </w:rPr>
        <w:t xml:space="preserve">  i</w:t>
      </w:r>
      <w:r>
        <w:t xml:space="preserve">ngredients at the </w:t>
      </w:r>
      <w:r>
        <w:rPr>
          <w:rFonts w:hint="eastAsia"/>
        </w:rPr>
        <w:t>b</w:t>
      </w:r>
      <w:r>
        <w:t xml:space="preserve">ottom of the </w:t>
      </w:r>
      <w:r>
        <w:rPr>
          <w:rFonts w:hint="eastAsia"/>
        </w:rPr>
        <w:t>b</w:t>
      </w:r>
      <w:r>
        <w:t>owl</w:t>
      </w:r>
    </w:p>
    <w:p w14:paraId="218E39B0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潮菜厨师烹制潮式小食或汤菜时，提前把</w:t>
      </w:r>
      <w:proofErr w:type="gramStart"/>
      <w:r>
        <w:rPr>
          <w:rFonts w:hint="eastAsia"/>
        </w:rPr>
        <w:t>佐料</w:t>
      </w:r>
      <w:proofErr w:type="gramEnd"/>
      <w:r>
        <w:rPr>
          <w:rFonts w:hint="eastAsia"/>
        </w:rPr>
        <w:t>、辅料放在碗底，称为</w:t>
      </w:r>
      <w:proofErr w:type="gramStart"/>
      <w:r>
        <w:rPr>
          <w:rFonts w:hint="eastAsia"/>
        </w:rPr>
        <w:t>拍碗脚</w:t>
      </w:r>
      <w:proofErr w:type="gramEnd"/>
      <w:r>
        <w:rPr>
          <w:rFonts w:hint="eastAsia"/>
        </w:rPr>
        <w:t>。</w:t>
      </w:r>
    </w:p>
    <w:p w14:paraId="6847C75D" w14:textId="77777777" w:rsidR="00AA34FB" w:rsidRDefault="00000000">
      <w:pPr>
        <w:pStyle w:val="affd"/>
        <w:spacing w:before="120" w:after="120"/>
      </w:pPr>
      <w:r>
        <w:rPr>
          <w:rFonts w:hint="eastAsia"/>
        </w:rPr>
        <w:t>潮菜菜肴制熟工艺</w:t>
      </w:r>
    </w:p>
    <w:p w14:paraId="24B81DFE" w14:textId="77777777" w:rsidR="00AA34FB" w:rsidRDefault="00AA34FB">
      <w:pPr>
        <w:pStyle w:val="affe"/>
        <w:spacing w:before="120" w:after="120"/>
      </w:pPr>
    </w:p>
    <w:p w14:paraId="46635FA2" w14:textId="1C7E2C72" w:rsidR="00AA34FB" w:rsidRDefault="00000000">
      <w:pPr>
        <w:pStyle w:val="affe"/>
        <w:numPr>
          <w:ilvl w:val="0"/>
          <w:numId w:val="0"/>
        </w:numPr>
        <w:spacing w:before="120" w:after="120"/>
        <w:ind w:firstLineChars="200" w:firstLine="420"/>
        <w:rPr>
          <w:rFonts w:hAnsi="黑体" w:hint="eastAsia"/>
        </w:rPr>
      </w:pPr>
      <w:r>
        <w:rPr>
          <w:rFonts w:hAnsi="黑体" w:hint="eastAsia"/>
        </w:rPr>
        <w:t>焗  b</w:t>
      </w:r>
      <w:r w:rsidR="00623D8B">
        <w:rPr>
          <w:rFonts w:hAnsi="黑体" w:hint="eastAsia"/>
        </w:rPr>
        <w:t>ake</w:t>
      </w:r>
      <w:r>
        <w:rPr>
          <w:rFonts w:hAnsi="黑体" w:hint="eastAsia"/>
        </w:rPr>
        <w:t>；</w:t>
      </w:r>
      <w:proofErr w:type="spellStart"/>
      <w:r>
        <w:rPr>
          <w:rFonts w:ascii="宋体" w:eastAsia="宋体" w:hAnsi="宋体" w:hint="eastAsia"/>
        </w:rPr>
        <w:t>ju</w:t>
      </w:r>
      <w:proofErr w:type="spellEnd"/>
    </w:p>
    <w:p w14:paraId="6D5892D4" w14:textId="77777777" w:rsidR="00AA34FB" w:rsidRDefault="00000000" w:rsidP="00113CBB">
      <w:pPr>
        <w:pStyle w:val="afffffb"/>
        <w:ind w:firstLine="420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以汤汁、蒸汽、盐或热气等作为导热媒介，将腌制过的物料或半成品加热至熟而成菜的</w:t>
      </w:r>
      <w:r>
        <w:rPr>
          <w:rFonts w:hint="eastAsia"/>
        </w:rPr>
        <w:t>烹饪技法</w:t>
      </w:r>
      <w:r>
        <w:rPr>
          <w:rFonts w:hint="eastAsia"/>
          <w:shd w:val="clear" w:color="auto" w:fill="FFFFFF"/>
        </w:rPr>
        <w:t>。</w:t>
      </w:r>
    </w:p>
    <w:p w14:paraId="7A05CC11" w14:textId="038BDBCE" w:rsidR="00AA34FB" w:rsidRDefault="00000000" w:rsidP="009E3A66">
      <w:pPr>
        <w:pStyle w:val="afff2"/>
        <w:rPr>
          <w:rFonts w:hAnsi="宋体" w:cs="宋体" w:hint="eastAsia"/>
          <w:szCs w:val="21"/>
          <w:shd w:val="clear" w:color="auto" w:fill="FFFFFF"/>
        </w:rPr>
      </w:pPr>
      <w:r>
        <w:rPr>
          <w:rFonts w:hint="eastAsia"/>
        </w:rPr>
        <w:t>焗是由多种不同介质复合传热。</w:t>
      </w:r>
    </w:p>
    <w:p w14:paraId="4B72AE86" w14:textId="77777777" w:rsidR="00AA34FB" w:rsidRDefault="00AA34FB">
      <w:pPr>
        <w:pStyle w:val="affe"/>
        <w:spacing w:before="120" w:after="120"/>
      </w:pPr>
    </w:p>
    <w:p w14:paraId="099E1862" w14:textId="77777777" w:rsidR="00AA34FB" w:rsidRDefault="00000000">
      <w:pPr>
        <w:pStyle w:val="affe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t>煀  s</w:t>
      </w:r>
      <w:r>
        <w:t>tew</w:t>
      </w:r>
      <w:r>
        <w:rPr>
          <w:rFonts w:hint="eastAsia"/>
        </w:rPr>
        <w:t>；</w:t>
      </w:r>
      <w:proofErr w:type="spellStart"/>
      <w:r>
        <w:rPr>
          <w:rFonts w:ascii="宋体" w:eastAsia="宋体" w:hAnsi="宋体" w:hint="eastAsia"/>
        </w:rPr>
        <w:t>qu</w:t>
      </w:r>
      <w:proofErr w:type="spellEnd"/>
    </w:p>
    <w:p w14:paraId="111A28F1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将经过煎、炸后的主料与香料料头（煀料）一起，以水（汤）为传热介质，用中火加热，使之酥烂成菜的烹饪技法。</w:t>
      </w:r>
    </w:p>
    <w:p w14:paraId="33A16803" w14:textId="77777777" w:rsidR="00AA34FB" w:rsidRDefault="00AA34FB">
      <w:pPr>
        <w:pStyle w:val="affe"/>
        <w:spacing w:before="120" w:after="120"/>
      </w:pPr>
    </w:p>
    <w:p w14:paraId="52201959" w14:textId="77777777" w:rsidR="00AA34FB" w:rsidRDefault="00000000">
      <w:pPr>
        <w:pStyle w:val="affe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rPr>
          <w:rFonts w:hint="eastAsia"/>
        </w:rPr>
        <w:t>糕烧</w:t>
      </w:r>
      <w:proofErr w:type="gramEnd"/>
      <w:r>
        <w:rPr>
          <w:rFonts w:hint="eastAsia"/>
        </w:rPr>
        <w:t xml:space="preserve">  s</w:t>
      </w:r>
      <w:r>
        <w:t xml:space="preserve">tew with </w:t>
      </w:r>
      <w:r>
        <w:rPr>
          <w:rFonts w:hint="eastAsia"/>
        </w:rPr>
        <w:t>s</w:t>
      </w:r>
      <w:r>
        <w:t>yrup</w:t>
      </w:r>
      <w:r>
        <w:rPr>
          <w:rFonts w:hint="eastAsia"/>
        </w:rPr>
        <w:t>；</w:t>
      </w:r>
      <w:proofErr w:type="spellStart"/>
      <w:r>
        <w:rPr>
          <w:rFonts w:ascii="宋体" w:eastAsia="宋体" w:hAnsi="宋体" w:hint="eastAsia"/>
        </w:rPr>
        <w:t>gaoshao</w:t>
      </w:r>
      <w:proofErr w:type="spellEnd"/>
    </w:p>
    <w:p w14:paraId="34795881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原料经过腌制、焯水或拉油后，放进浓度较高的糖浆中用小火烧至原料软滑、糖浆胶粘成菜的烹饪技法。</w:t>
      </w:r>
    </w:p>
    <w:p w14:paraId="2E45194B" w14:textId="77777777" w:rsidR="00AA34FB" w:rsidRDefault="00AA34FB">
      <w:pPr>
        <w:pStyle w:val="affe"/>
        <w:spacing w:before="120" w:after="120"/>
      </w:pPr>
    </w:p>
    <w:p w14:paraId="2BE81037" w14:textId="77777777" w:rsidR="00AA34FB" w:rsidRDefault="00000000">
      <w:pPr>
        <w:pStyle w:val="affe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rPr>
          <w:rFonts w:hint="eastAsia"/>
        </w:rPr>
        <w:t>煠</w:t>
      </w:r>
      <w:proofErr w:type="gramEnd"/>
      <w:r>
        <w:rPr>
          <w:rFonts w:hint="eastAsia"/>
        </w:rPr>
        <w:t xml:space="preserve">  b</w:t>
      </w:r>
      <w:r>
        <w:t>oil</w:t>
      </w:r>
      <w:r>
        <w:rPr>
          <w:rFonts w:hint="eastAsia"/>
        </w:rPr>
        <w:t>；</w:t>
      </w:r>
      <w:proofErr w:type="spellStart"/>
      <w:r>
        <w:rPr>
          <w:rFonts w:ascii="宋体" w:eastAsia="宋体" w:hAnsi="宋体" w:hint="eastAsia"/>
        </w:rPr>
        <w:t>zha</w:t>
      </w:r>
      <w:proofErr w:type="spellEnd"/>
    </w:p>
    <w:p w14:paraId="00C2C9C7" w14:textId="77777777" w:rsidR="00AA34FB" w:rsidRDefault="00000000">
      <w:pPr>
        <w:pStyle w:val="affe"/>
        <w:numPr>
          <w:ilvl w:val="0"/>
          <w:numId w:val="0"/>
        </w:numPr>
        <w:spacing w:before="120" w:after="120"/>
        <w:ind w:firstLineChars="200" w:firstLine="420"/>
      </w:pPr>
      <w:r>
        <w:rPr>
          <w:rFonts w:hint="eastAsia"/>
        </w:rPr>
        <w:lastRenderedPageBreak/>
        <w:t>白</w:t>
      </w:r>
      <w:proofErr w:type="gramStart"/>
      <w:r>
        <w:rPr>
          <w:rFonts w:hint="eastAsia"/>
        </w:rPr>
        <w:t>煠</w:t>
      </w:r>
      <w:proofErr w:type="gramEnd"/>
      <w:r>
        <w:rPr>
          <w:rFonts w:hint="eastAsia"/>
        </w:rPr>
        <w:t xml:space="preserve">  b</w:t>
      </w:r>
      <w:r>
        <w:t>oil</w:t>
      </w:r>
      <w:r>
        <w:rPr>
          <w:rFonts w:hint="eastAsia"/>
        </w:rPr>
        <w:t>；</w:t>
      </w:r>
      <w:proofErr w:type="spellStart"/>
      <w:r>
        <w:rPr>
          <w:rFonts w:ascii="宋体" w:eastAsia="宋体" w:hAnsi="宋体" w:hint="eastAsia"/>
        </w:rPr>
        <w:t>baizha</w:t>
      </w:r>
      <w:proofErr w:type="spellEnd"/>
    </w:p>
    <w:p w14:paraId="4BC388D2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将经过初步加工的整只（或整块）原料放入足量汤水中，通过不同火候加热至熟的</w:t>
      </w:r>
      <w:r>
        <w:rPr>
          <w:rFonts w:hint="eastAsia"/>
          <w:szCs w:val="21"/>
        </w:rPr>
        <w:t>烹饪技法</w:t>
      </w:r>
      <w:r>
        <w:rPr>
          <w:rFonts w:hint="eastAsia"/>
        </w:rPr>
        <w:t>。</w:t>
      </w:r>
    </w:p>
    <w:p w14:paraId="2764BC9B" w14:textId="77777777" w:rsidR="00AA34FB" w:rsidRPr="00263E81" w:rsidRDefault="00000000" w:rsidP="00263E81">
      <w:pPr>
        <w:pStyle w:val="a5"/>
        <w:numPr>
          <w:ilvl w:val="0"/>
          <w:numId w:val="36"/>
        </w:numPr>
        <w:rPr>
          <w:rFonts w:ascii="黑体" w:eastAsia="黑体" w:hAnsi="黑体" w:hint="eastAsia"/>
        </w:rPr>
      </w:pPr>
      <w:proofErr w:type="gramStart"/>
      <w:r>
        <w:rPr>
          <w:rFonts w:hint="eastAsia"/>
        </w:rPr>
        <w:t>煠</w:t>
      </w:r>
      <w:proofErr w:type="gramEnd"/>
      <w:r>
        <w:rPr>
          <w:rFonts w:hint="eastAsia"/>
        </w:rPr>
        <w:t>（读音：</w:t>
      </w:r>
      <w:proofErr w:type="spellStart"/>
      <w:r>
        <w:rPr>
          <w:rFonts w:hint="eastAsia"/>
        </w:rPr>
        <w:t>zh</w:t>
      </w:r>
      <w:proofErr w:type="spellEnd"/>
      <w:r>
        <w:rPr>
          <w:rFonts w:hint="eastAsia"/>
        </w:rPr>
        <w:t>á），潮汕读音“sah</w:t>
      </w:r>
      <w:r w:rsidRPr="00263E81">
        <w:rPr>
          <w:vertAlign w:val="superscript"/>
        </w:rPr>
        <w:t>8</w:t>
      </w:r>
      <w:r>
        <w:rPr>
          <w:rFonts w:hint="eastAsia"/>
        </w:rPr>
        <w:t>、啥</w:t>
      </w:r>
      <w:r w:rsidRPr="00263E81">
        <w:rPr>
          <w:vertAlign w:val="superscript"/>
        </w:rPr>
        <w:t>8</w:t>
      </w:r>
      <w:r>
        <w:rPr>
          <w:rFonts w:hint="eastAsia"/>
        </w:rPr>
        <w:t>”。</w:t>
      </w:r>
    </w:p>
    <w:p w14:paraId="5EA43CDB" w14:textId="77777777" w:rsidR="00AA34FB" w:rsidRDefault="00000000" w:rsidP="00263E81">
      <w:pPr>
        <w:pStyle w:val="a5"/>
        <w:rPr>
          <w:rFonts w:ascii="黑体" w:eastAsia="黑体" w:hAnsi="黑体" w:hint="eastAsia"/>
        </w:rPr>
      </w:pPr>
      <w:proofErr w:type="gramStart"/>
      <w:r>
        <w:rPr>
          <w:rFonts w:hint="eastAsia"/>
        </w:rPr>
        <w:t>煠</w:t>
      </w:r>
      <w:proofErr w:type="gramEnd"/>
      <w:r>
        <w:rPr>
          <w:rFonts w:hint="eastAsia"/>
        </w:rPr>
        <w:t>的特点是汤菜分离，只吃菜，不吃汤，如带壳煮鸡蛋，称白煠蛋。</w:t>
      </w:r>
      <w:proofErr w:type="gramStart"/>
      <w:r>
        <w:rPr>
          <w:rFonts w:hint="eastAsia"/>
        </w:rPr>
        <w:t>煠</w:t>
      </w:r>
      <w:proofErr w:type="gramEnd"/>
      <w:r>
        <w:rPr>
          <w:rFonts w:hint="eastAsia"/>
        </w:rPr>
        <w:t>不同于煮，煮是汤菜同吃，如煮鸡蛋羹，是汤菜同吃。再如豆酱煮鱼，是汤菜同吃，而</w:t>
      </w:r>
      <w:proofErr w:type="gramStart"/>
      <w:r>
        <w:rPr>
          <w:rFonts w:hint="eastAsia"/>
        </w:rPr>
        <w:t>煠鱼饭</w:t>
      </w:r>
      <w:proofErr w:type="gramEnd"/>
      <w:r>
        <w:rPr>
          <w:rFonts w:hint="eastAsia"/>
        </w:rPr>
        <w:t>则只吃菜不吃汤。即</w:t>
      </w:r>
      <w:proofErr w:type="gramStart"/>
      <w:r>
        <w:rPr>
          <w:rFonts w:hint="eastAsia"/>
        </w:rPr>
        <w:t>煠</w:t>
      </w:r>
      <w:proofErr w:type="gramEnd"/>
      <w:r>
        <w:rPr>
          <w:rFonts w:hint="eastAsia"/>
        </w:rPr>
        <w:t>制法的</w:t>
      </w:r>
      <w:proofErr w:type="gramStart"/>
      <w:r>
        <w:rPr>
          <w:rFonts w:hint="eastAsia"/>
        </w:rPr>
        <w:t>汤水仅</w:t>
      </w:r>
      <w:proofErr w:type="gramEnd"/>
      <w:r>
        <w:rPr>
          <w:rFonts w:hint="eastAsia"/>
        </w:rPr>
        <w:t>为传热介质，而煮制法的汤水不仅是传热介质，还是食材。</w:t>
      </w:r>
    </w:p>
    <w:p w14:paraId="5DBF8063" w14:textId="77777777" w:rsidR="00AA34FB" w:rsidRDefault="00AA34FB">
      <w:pPr>
        <w:pStyle w:val="affe"/>
        <w:spacing w:before="120" w:after="120"/>
      </w:pPr>
    </w:p>
    <w:p w14:paraId="16AD4636" w14:textId="77777777" w:rsidR="00AA34FB" w:rsidRDefault="00000000">
      <w:pPr>
        <w:pStyle w:val="affe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rPr>
          <w:rFonts w:hint="eastAsia"/>
        </w:rPr>
        <w:t>炊</w:t>
      </w:r>
      <w:proofErr w:type="gramEnd"/>
      <w:r>
        <w:rPr>
          <w:rFonts w:hint="eastAsia"/>
        </w:rPr>
        <w:t xml:space="preserve">  s</w:t>
      </w:r>
      <w:r>
        <w:t>team</w:t>
      </w:r>
      <w:r>
        <w:rPr>
          <w:rFonts w:hint="eastAsia"/>
        </w:rPr>
        <w:t>；</w:t>
      </w:r>
      <w:proofErr w:type="spellStart"/>
      <w:r>
        <w:rPr>
          <w:rFonts w:ascii="宋体" w:eastAsia="宋体" w:hAnsi="宋体" w:hint="eastAsia"/>
        </w:rPr>
        <w:t>chui</w:t>
      </w:r>
      <w:proofErr w:type="spellEnd"/>
    </w:p>
    <w:p w14:paraId="106B3CD8" w14:textId="77777777" w:rsidR="00AA34FB" w:rsidRDefault="00000000" w:rsidP="00113CBB">
      <w:pPr>
        <w:pStyle w:val="afffffb"/>
        <w:ind w:firstLine="420"/>
      </w:pPr>
      <w:bookmarkStart w:id="27" w:name="_Toc142207206"/>
      <w:bookmarkStart w:id="28" w:name="_Toc138841105"/>
      <w:bookmarkStart w:id="29" w:name="_Toc142207264"/>
      <w:bookmarkStart w:id="30" w:name="_Toc138841073"/>
      <w:bookmarkStart w:id="31" w:name="_Toc138103647"/>
      <w:bookmarkStart w:id="32" w:name="_Toc142211008"/>
      <w:bookmarkStart w:id="33" w:name="_Toc142686123"/>
      <w:r>
        <w:rPr>
          <w:rFonts w:hint="eastAsia"/>
        </w:rPr>
        <w:t>将原料或经加工后的半成品，调味（或不调味），盛于器皿中放入蒸笼，以蒸汽为导热介质加热至熟的烹饪技法。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D09D8EC" w14:textId="77777777" w:rsidR="00AA34FB" w:rsidRDefault="00AA34FB">
      <w:pPr>
        <w:pStyle w:val="affe"/>
        <w:spacing w:before="120" w:after="120"/>
      </w:pPr>
    </w:p>
    <w:p w14:paraId="7DD3C73F" w14:textId="77777777" w:rsidR="00AA34FB" w:rsidRDefault="00000000">
      <w:pPr>
        <w:pStyle w:val="affe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rPr>
          <w:rFonts w:hint="eastAsia"/>
        </w:rPr>
        <w:t>炆</w:t>
      </w:r>
      <w:proofErr w:type="gramEnd"/>
      <w:r>
        <w:rPr>
          <w:rFonts w:hint="eastAsia"/>
        </w:rPr>
        <w:t xml:space="preserve">  b</w:t>
      </w:r>
      <w:r>
        <w:t>raise</w:t>
      </w:r>
      <w:r>
        <w:rPr>
          <w:rFonts w:hint="eastAsia"/>
        </w:rPr>
        <w:t>；</w:t>
      </w:r>
      <w:r>
        <w:rPr>
          <w:rFonts w:ascii="宋体" w:eastAsia="宋体" w:hAnsi="宋体" w:hint="eastAsia"/>
        </w:rPr>
        <w:t>wen</w:t>
      </w:r>
    </w:p>
    <w:p w14:paraId="408FC348" w14:textId="77777777" w:rsidR="00AA34FB" w:rsidRDefault="00000000" w:rsidP="00113CBB">
      <w:pPr>
        <w:pStyle w:val="afffffb"/>
        <w:ind w:firstLine="420"/>
      </w:pPr>
      <w:r>
        <w:rPr>
          <w:rFonts w:hint="eastAsia"/>
        </w:rPr>
        <w:t>将经过炸、煎、炒的原料加入汤汁和调味品，先用大火，再转为中小火，熟透后大火收汁的烹饪技法。</w:t>
      </w:r>
    </w:p>
    <w:p w14:paraId="664383AF" w14:textId="77777777" w:rsidR="00AA34FB" w:rsidRDefault="00AA34FB">
      <w:pPr>
        <w:pStyle w:val="affe"/>
        <w:spacing w:before="120" w:after="120"/>
      </w:pPr>
    </w:p>
    <w:p w14:paraId="471FCB4F" w14:textId="77777777" w:rsidR="00AA34FB" w:rsidRDefault="00000000">
      <w:pPr>
        <w:pStyle w:val="affe"/>
        <w:numPr>
          <w:ilvl w:val="0"/>
          <w:numId w:val="0"/>
        </w:numPr>
        <w:spacing w:before="120" w:after="120"/>
        <w:ind w:firstLineChars="200" w:firstLine="420"/>
      </w:pPr>
      <w:proofErr w:type="gramStart"/>
      <w:r>
        <w:rPr>
          <w:rFonts w:hint="eastAsia"/>
        </w:rPr>
        <w:t>卤</w:t>
      </w:r>
      <w:proofErr w:type="gramEnd"/>
      <w:r>
        <w:rPr>
          <w:rFonts w:hint="eastAsia"/>
        </w:rPr>
        <w:t xml:space="preserve">  m</w:t>
      </w:r>
      <w:r>
        <w:t>arinate</w:t>
      </w:r>
      <w:r>
        <w:rPr>
          <w:rFonts w:hint="eastAsia"/>
        </w:rPr>
        <w:t>；</w:t>
      </w:r>
      <w:proofErr w:type="spellStart"/>
      <w:r>
        <w:rPr>
          <w:rFonts w:ascii="宋体" w:eastAsia="宋体" w:hAnsi="宋体" w:hint="eastAsia"/>
        </w:rPr>
        <w:t>lu</w:t>
      </w:r>
      <w:proofErr w:type="spellEnd"/>
    </w:p>
    <w:p w14:paraId="29C75D68" w14:textId="77777777" w:rsidR="00AA34FB" w:rsidRDefault="00000000" w:rsidP="00113CBB">
      <w:pPr>
        <w:pStyle w:val="afffffb"/>
        <w:ind w:firstLine="420"/>
      </w:pPr>
      <w:bookmarkStart w:id="34" w:name="_Toc142211009"/>
      <w:bookmarkStart w:id="35" w:name="_Toc138103649"/>
      <w:bookmarkStart w:id="36" w:name="_Toc138841107"/>
      <w:bookmarkStart w:id="37" w:name="_Toc142207207"/>
      <w:bookmarkStart w:id="38" w:name="_Toc138841075"/>
      <w:bookmarkStart w:id="39" w:name="_Toc142686124"/>
      <w:bookmarkStart w:id="40" w:name="_Toc142207265"/>
      <w:r>
        <w:rPr>
          <w:rFonts w:hint="eastAsia"/>
        </w:rPr>
        <w:t>将经加工后的原料放进卤水中加热，使其吸收香味并入味至熟的烹饪技法。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6057321A" w14:textId="3CCB0836" w:rsidR="00AA34FB" w:rsidRDefault="00000000" w:rsidP="00113CBB">
      <w:pPr>
        <w:pStyle w:val="afff2"/>
      </w:pPr>
      <w:r>
        <w:rPr>
          <w:rFonts w:hint="eastAsia"/>
        </w:rPr>
        <w:t>潮式“卤”的烹饪特点有两大要素，一是采用</w:t>
      </w:r>
      <w:proofErr w:type="gramStart"/>
      <w:r>
        <w:rPr>
          <w:rFonts w:hint="eastAsia"/>
        </w:rPr>
        <w:t>煠</w:t>
      </w:r>
      <w:proofErr w:type="gramEnd"/>
      <w:r>
        <w:rPr>
          <w:rFonts w:hint="eastAsia"/>
        </w:rPr>
        <w:t>制法，通过吊</w:t>
      </w:r>
      <w:proofErr w:type="gramStart"/>
      <w:r>
        <w:rPr>
          <w:rFonts w:hint="eastAsia"/>
        </w:rPr>
        <w:t>煠</w:t>
      </w:r>
      <w:proofErr w:type="gramEnd"/>
      <w:r>
        <w:rPr>
          <w:rFonts w:hint="eastAsia"/>
        </w:rPr>
        <w:t>来调节火候；二是卤味香料核心是本地所产的南姜，而且用量比重大。潮汕卤鹅是潮式卤味的代表，风靡海内外。</w:t>
      </w:r>
    </w:p>
    <w:p w14:paraId="0C29E8B0" w14:textId="42250DCD" w:rsidR="00AA34FB" w:rsidRPr="00176CC3" w:rsidRDefault="00176CC3" w:rsidP="00176CC3">
      <w:pPr>
        <w:pStyle w:val="afffffffffffa"/>
        <w:ind w:left="420" w:hangingChars="200" w:hanging="420"/>
        <w:rPr>
          <w:rFonts w:ascii="黑体" w:eastAsia="黑体" w:hAnsi="黑体"/>
        </w:rPr>
      </w:pPr>
      <w:r w:rsidRPr="00176CC3">
        <w:rPr>
          <w:rFonts w:ascii="黑体" w:eastAsia="黑体" w:hAnsi="黑体"/>
        </w:rPr>
        <w:br/>
      </w:r>
      <w:r w:rsidR="00000000" w:rsidRPr="00176CC3">
        <w:rPr>
          <w:rFonts w:ascii="黑体" w:eastAsia="黑体" w:hAnsi="黑体"/>
        </w:rPr>
        <w:t>油泡</w:t>
      </w:r>
      <w:r w:rsidR="00000000" w:rsidRPr="00176CC3">
        <w:rPr>
          <w:rFonts w:ascii="黑体" w:eastAsia="黑体" w:hAnsi="黑体" w:hint="eastAsia"/>
        </w:rPr>
        <w:t xml:space="preserve">  q</w:t>
      </w:r>
      <w:r w:rsidR="00000000" w:rsidRPr="00176CC3">
        <w:rPr>
          <w:rFonts w:ascii="黑体" w:eastAsia="黑体" w:hAnsi="黑体"/>
        </w:rPr>
        <w:t>uick-fry</w:t>
      </w:r>
      <w:r w:rsidR="00000000" w:rsidRPr="00176CC3">
        <w:rPr>
          <w:rFonts w:ascii="黑体" w:eastAsia="黑体" w:hAnsi="黑体" w:hint="eastAsia"/>
        </w:rPr>
        <w:t>；</w:t>
      </w:r>
      <w:proofErr w:type="spellStart"/>
      <w:r w:rsidR="00000000" w:rsidRPr="00853298">
        <w:rPr>
          <w:rFonts w:hAnsi="宋体" w:hint="eastAsia"/>
        </w:rPr>
        <w:t>youpao</w:t>
      </w:r>
      <w:proofErr w:type="spellEnd"/>
    </w:p>
    <w:p w14:paraId="3ED0683A" w14:textId="77777777" w:rsidR="00AA34FB" w:rsidRDefault="00000000" w:rsidP="00113CBB">
      <w:pPr>
        <w:pStyle w:val="afffffb"/>
        <w:ind w:firstLine="420"/>
      </w:pPr>
      <w:bookmarkStart w:id="41" w:name="_Toc142211010"/>
      <w:bookmarkStart w:id="42" w:name="_Toc142207208"/>
      <w:bookmarkStart w:id="43" w:name="_Toc142686125"/>
      <w:bookmarkStart w:id="44" w:name="_Toc138841108"/>
      <w:bookmarkStart w:id="45" w:name="_Toc138103650"/>
      <w:bookmarkStart w:id="46" w:name="_Toc138841076"/>
      <w:bookmarkStart w:id="47" w:name="_Toc142207266"/>
      <w:r>
        <w:rPr>
          <w:rFonts w:hint="eastAsia"/>
        </w:rPr>
        <w:t>以油为主要传热介质，将处理好的原料用热油泡至断生捞出，放入鼎中与爆香的料头炒匀，再下碗</w:t>
      </w:r>
      <w:proofErr w:type="gramStart"/>
      <w:r>
        <w:rPr>
          <w:rFonts w:hint="eastAsia"/>
        </w:rPr>
        <w:t>糊迅速</w:t>
      </w:r>
      <w:proofErr w:type="gramEnd"/>
      <w:r>
        <w:rPr>
          <w:rFonts w:hint="eastAsia"/>
        </w:rPr>
        <w:t>翻炒成菜的</w:t>
      </w:r>
      <w:r>
        <w:rPr>
          <w:rFonts w:hAnsi="宋体" w:cs="宋体" w:hint="eastAsia"/>
          <w:lang w:bidi="ar"/>
        </w:rPr>
        <w:t>烹饪技法</w:t>
      </w:r>
      <w:r>
        <w:rPr>
          <w:rFonts w:hint="eastAsia"/>
        </w:rPr>
        <w:t>。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5C3B4D10" w14:textId="77777777" w:rsidR="00AA34FB" w:rsidRDefault="00AA34FB">
      <w:pPr>
        <w:pStyle w:val="afffffb"/>
        <w:ind w:firstLine="420"/>
      </w:pPr>
    </w:p>
    <w:p w14:paraId="6A085067" w14:textId="77777777" w:rsidR="00AA34FB" w:rsidRDefault="00AA34FB">
      <w:pPr>
        <w:pStyle w:val="afffffb"/>
        <w:ind w:firstLine="420"/>
        <w:sectPr w:rsidR="00AA34FB">
          <w:headerReference w:type="even" r:id="rId25"/>
          <w:headerReference w:type="default" r:id="rId26"/>
          <w:footerReference w:type="even" r:id="rId27"/>
          <w:footerReference w:type="default" r:id="rId28"/>
          <w:pgSz w:w="11906" w:h="16838"/>
          <w:pgMar w:top="2410" w:right="1134" w:bottom="1134" w:left="1134" w:header="1418" w:footer="1134" w:gutter="284"/>
          <w:pgNumType w:start="1"/>
          <w:cols w:space="425"/>
          <w:formProt w:val="0"/>
          <w:docGrid w:linePitch="312"/>
        </w:sectPr>
      </w:pPr>
      <w:bookmarkStart w:id="48" w:name="BookMark6"/>
      <w:bookmarkEnd w:id="7"/>
    </w:p>
    <w:p w14:paraId="5C016758" w14:textId="77777777" w:rsidR="00AA34FB" w:rsidRDefault="00000000">
      <w:pPr>
        <w:pStyle w:val="affffff2"/>
        <w:spacing w:before="96" w:after="120"/>
      </w:pPr>
      <w:bookmarkStart w:id="49" w:name="_Toc142686127"/>
      <w:r>
        <w:rPr>
          <w:rFonts w:hint="eastAsia"/>
          <w:spacing w:val="105"/>
        </w:rPr>
        <w:lastRenderedPageBreak/>
        <w:t>参考文</w:t>
      </w:r>
      <w:r>
        <w:rPr>
          <w:rFonts w:hint="eastAsia"/>
        </w:rPr>
        <w:t>献</w:t>
      </w:r>
      <w:bookmarkEnd w:id="49"/>
    </w:p>
    <w:p w14:paraId="3CE67256" w14:textId="77777777" w:rsidR="00AA34FB" w:rsidRDefault="00000000">
      <w:pPr>
        <w:pStyle w:val="afffffb"/>
        <w:ind w:firstLineChars="0" w:firstLine="0"/>
        <w:jc w:val="left"/>
      </w:pPr>
      <w:bookmarkStart w:id="50" w:name="BookMark8"/>
      <w:r>
        <w:rPr>
          <w:rFonts w:hint="eastAsia"/>
        </w:rPr>
        <w:t>[1]</w:t>
      </w:r>
      <w:r>
        <w:t xml:space="preserve"> </w:t>
      </w:r>
      <w:proofErr w:type="gramStart"/>
      <w:r>
        <w:rPr>
          <w:rFonts w:hint="eastAsia"/>
        </w:rPr>
        <w:t>勾俊涛</w:t>
      </w:r>
      <w:proofErr w:type="gramEnd"/>
      <w:r>
        <w:rPr>
          <w:rFonts w:hint="eastAsia"/>
        </w:rPr>
        <w:t>.汉语烹食词汇文化意蕴探微[J].安庆：安庆师范学院学报,2006(2):109-113.</w:t>
      </w:r>
    </w:p>
    <w:p w14:paraId="6FBD1F23" w14:textId="77777777" w:rsidR="00AA34FB" w:rsidRDefault="00000000">
      <w:pPr>
        <w:pStyle w:val="afffffb"/>
        <w:ind w:firstLineChars="0" w:firstLine="0"/>
        <w:sectPr w:rsidR="00AA34FB">
          <w:pgSz w:w="11906" w:h="16838"/>
          <w:pgMar w:top="2410" w:right="1134" w:bottom="1134" w:left="1134" w:header="1418" w:footer="1134" w:gutter="284"/>
          <w:cols w:space="425"/>
          <w:formProt w:val="0"/>
          <w:docGrid w:linePitch="312"/>
        </w:sectPr>
      </w:pPr>
      <w:bookmarkStart w:id="51" w:name="BookMark7"/>
      <w:bookmarkEnd w:id="48"/>
      <w:r>
        <w:rPr>
          <w:rFonts w:hint="eastAsia"/>
        </w:rPr>
        <w:t>[2]</w:t>
      </w:r>
      <w:r>
        <w:t xml:space="preserve"> </w:t>
      </w:r>
      <w:r>
        <w:rPr>
          <w:rFonts w:hint="eastAsia"/>
        </w:rPr>
        <w:t>陈文修.潮菜烹调工艺[M].汕头：汕头技师学院（内部教材）.</w:t>
      </w:r>
    </w:p>
    <w:p w14:paraId="45607002" w14:textId="77777777" w:rsidR="00AA34FB" w:rsidRDefault="00000000">
      <w:pPr>
        <w:pStyle w:val="afffffffffff8"/>
        <w:spacing w:before="96" w:after="120"/>
        <w:rPr>
          <w:rFonts w:hint="eastAsia"/>
        </w:rPr>
      </w:pPr>
      <w:bookmarkStart w:id="52" w:name="_Toc142686128"/>
      <w:r>
        <w:rPr>
          <w:rFonts w:hint="eastAsia"/>
          <w:spacing w:val="210"/>
        </w:rPr>
        <w:lastRenderedPageBreak/>
        <w:t>索</w:t>
      </w:r>
      <w:r>
        <w:rPr>
          <w:rFonts w:hint="eastAsia"/>
        </w:rPr>
        <w:t>引</w:t>
      </w:r>
      <w:bookmarkEnd w:id="52"/>
    </w:p>
    <w:p w14:paraId="1FB5E4F4" w14:textId="77777777" w:rsidR="00AA34FB" w:rsidRDefault="00AA34FB">
      <w:pPr>
        <w:pStyle w:val="afffffb"/>
        <w:ind w:firstLine="420"/>
      </w:pPr>
    </w:p>
    <w:p w14:paraId="201D3185" w14:textId="77777777" w:rsidR="00AA34FB" w:rsidRDefault="00000000">
      <w:pPr>
        <w:pStyle w:val="afffffb"/>
        <w:ind w:firstLineChars="0" w:firstLine="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汉语拼音索引</w:t>
      </w:r>
    </w:p>
    <w:p w14:paraId="1B017CBB" w14:textId="77777777" w:rsidR="00AA34FB" w:rsidRDefault="00AA34FB">
      <w:pPr>
        <w:pStyle w:val="afffffb"/>
        <w:ind w:firstLineChars="0" w:firstLine="0"/>
        <w:rPr>
          <w:rFonts w:ascii="黑体" w:eastAsia="黑体" w:hAnsi="黑体" w:hint="eastAsia"/>
        </w:rPr>
      </w:pPr>
    </w:p>
    <w:p w14:paraId="231ADB5E" w14:textId="77777777" w:rsidR="00AA34FB" w:rsidRDefault="00AA34FB">
      <w:pPr>
        <w:pStyle w:val="afffffffffc"/>
        <w:sectPr w:rsidR="00AA34FB">
          <w:pgSz w:w="11906" w:h="16838"/>
          <w:pgMar w:top="2410" w:right="1134" w:bottom="1134" w:left="1134" w:header="1418" w:footer="1134" w:gutter="284"/>
          <w:cols w:space="425"/>
          <w:formProt w:val="0"/>
          <w:docGrid w:linePitch="312"/>
        </w:sectPr>
      </w:pPr>
    </w:p>
    <w:p w14:paraId="585E58EC" w14:textId="77777777" w:rsidR="00AA34FB" w:rsidRDefault="00000000">
      <w:pPr>
        <w:pStyle w:val="afffffffffc"/>
        <w:spacing w:afterLines="50" w:after="120"/>
      </w:pPr>
      <w:r>
        <w:rPr>
          <w:rFonts w:hint="eastAsia"/>
        </w:rPr>
        <w:t>B</w:t>
      </w:r>
    </w:p>
    <w:p w14:paraId="36864348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白</w:t>
      </w:r>
      <w:proofErr w:type="gramStart"/>
      <w:r>
        <w:rPr>
          <w:rFonts w:ascii="黑体" w:eastAsia="黑体" w:hAnsi="黑体" w:cs="黑体" w:hint="eastAsia"/>
        </w:rPr>
        <w:t>煠</w:t>
      </w:r>
      <w:proofErr w:type="gramEnd"/>
      <w:r>
        <w:rPr>
          <w:rFonts w:ascii="黑体" w:eastAsia="黑体" w:hAnsi="黑体" w:cs="黑体" w:hint="eastAsia"/>
        </w:rPr>
        <w:tab/>
        <w:t>5.6.4</w:t>
      </w:r>
    </w:p>
    <w:p w14:paraId="57CFEA0F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C</w:t>
      </w:r>
    </w:p>
    <w:p w14:paraId="5E533789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潮菜</w:t>
      </w:r>
      <w:r>
        <w:rPr>
          <w:rFonts w:ascii="黑体" w:eastAsia="黑体" w:hAnsi="黑体" w:cs="黑体" w:hint="eastAsia"/>
        </w:rPr>
        <w:tab/>
        <w:t>2.1</w:t>
      </w:r>
    </w:p>
    <w:p w14:paraId="398666CD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潮州菜</w:t>
      </w:r>
      <w:r>
        <w:rPr>
          <w:rFonts w:ascii="黑体" w:eastAsia="黑体" w:hAnsi="黑体" w:cs="黑体" w:hint="eastAsia"/>
        </w:rPr>
        <w:tab/>
        <w:t>2.1</w:t>
      </w:r>
    </w:p>
    <w:p w14:paraId="74228CC1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潮汕菜</w:t>
      </w:r>
      <w:r>
        <w:rPr>
          <w:rFonts w:ascii="黑体" w:eastAsia="黑体" w:hAnsi="黑体" w:cs="黑体" w:hint="eastAsia"/>
        </w:rPr>
        <w:tab/>
        <w:t>2.1</w:t>
      </w:r>
    </w:p>
    <w:p w14:paraId="6C7EB07C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[潮式]素菜</w:t>
      </w:r>
      <w:r>
        <w:rPr>
          <w:rFonts w:ascii="黑体" w:eastAsia="黑体" w:hAnsi="黑体" w:cs="黑体" w:hint="eastAsia"/>
        </w:rPr>
        <w:tab/>
        <w:t>2.2</w:t>
      </w:r>
    </w:p>
    <w:p w14:paraId="5345864C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潮式小食</w:t>
      </w:r>
      <w:r>
        <w:rPr>
          <w:rFonts w:ascii="黑体" w:eastAsia="黑体" w:hAnsi="黑体" w:cs="黑体" w:hint="eastAsia"/>
        </w:rPr>
        <w:tab/>
        <w:t>2.3</w:t>
      </w:r>
    </w:p>
    <w:p w14:paraId="2D3DF830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葱珠</w:t>
      </w:r>
      <w:r>
        <w:rPr>
          <w:rFonts w:ascii="黑体" w:eastAsia="黑体" w:hAnsi="黑体" w:cs="黑体" w:hint="eastAsia"/>
        </w:rPr>
        <w:tab/>
        <w:t>3.2</w:t>
      </w:r>
    </w:p>
    <w:p w14:paraId="3D671677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葱粒</w:t>
      </w:r>
      <w:r>
        <w:rPr>
          <w:rFonts w:ascii="黑体" w:eastAsia="黑体" w:hAnsi="黑体" w:cs="黑体" w:hint="eastAsia"/>
        </w:rPr>
        <w:tab/>
        <w:t>3.2</w:t>
      </w:r>
    </w:p>
    <w:p w14:paraId="36D5A295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葱珠朥</w:t>
      </w:r>
      <w:r>
        <w:rPr>
          <w:rFonts w:ascii="黑体" w:eastAsia="黑体" w:hAnsi="黑体" w:cs="黑体" w:hint="eastAsia"/>
        </w:rPr>
        <w:tab/>
        <w:t>3.3</w:t>
      </w:r>
    </w:p>
    <w:p w14:paraId="3CCAEF51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proofErr w:type="gramStart"/>
      <w:r>
        <w:rPr>
          <w:rFonts w:ascii="黑体" w:eastAsia="黑体" w:hAnsi="黑体" w:cs="黑体" w:hint="eastAsia"/>
        </w:rPr>
        <w:t>葱珠油</w:t>
      </w:r>
      <w:proofErr w:type="gramEnd"/>
      <w:r>
        <w:rPr>
          <w:rFonts w:ascii="黑体" w:eastAsia="黑体" w:hAnsi="黑体" w:cs="黑体" w:hint="eastAsia"/>
        </w:rPr>
        <w:tab/>
        <w:t>3.3</w:t>
      </w:r>
    </w:p>
    <w:p w14:paraId="504BD150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炊</w:t>
      </w:r>
      <w:r>
        <w:rPr>
          <w:rFonts w:ascii="黑体" w:eastAsia="黑体" w:hAnsi="黑体" w:cs="黑体" w:hint="eastAsia"/>
        </w:rPr>
        <w:tab/>
        <w:t>5.6.5</w:t>
      </w:r>
    </w:p>
    <w:p w14:paraId="07A9D091" w14:textId="1B3B89D2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潮州粉</w:t>
      </w:r>
      <w:r>
        <w:rPr>
          <w:rFonts w:ascii="黑体" w:eastAsia="黑体" w:hAnsi="黑体" w:cs="黑体" w:hint="eastAsia"/>
        </w:rPr>
        <w:tab/>
      </w:r>
      <w:r w:rsidR="00BA63F8">
        <w:rPr>
          <w:rFonts w:ascii="黑体" w:eastAsia="黑体" w:hAnsi="黑体" w:cs="黑体" w:hint="eastAsia"/>
        </w:rPr>
        <w:t>3.7</w:t>
      </w:r>
    </w:p>
    <w:p w14:paraId="18B310BD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D</w:t>
      </w:r>
    </w:p>
    <w:p w14:paraId="2895CFC5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鼎</w:t>
      </w:r>
      <w:r>
        <w:rPr>
          <w:rFonts w:ascii="黑体" w:eastAsia="黑体" w:hAnsi="黑体" w:cs="黑体" w:hint="eastAsia"/>
        </w:rPr>
        <w:tab/>
        <w:t>4.1</w:t>
      </w:r>
    </w:p>
    <w:p w14:paraId="16507962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对碗糊</w:t>
      </w:r>
      <w:r>
        <w:rPr>
          <w:rFonts w:ascii="黑体" w:eastAsia="黑体" w:hAnsi="黑体" w:cs="黑体" w:hint="eastAsia"/>
        </w:rPr>
        <w:tab/>
        <w:t>5.4</w:t>
      </w:r>
    </w:p>
    <w:p w14:paraId="284D5CA6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对碗</w:t>
      </w:r>
      <w:proofErr w:type="gramStart"/>
      <w:r>
        <w:rPr>
          <w:rFonts w:ascii="黑体" w:eastAsia="黑体" w:hAnsi="黑体" w:cs="黑体" w:hint="eastAsia"/>
        </w:rPr>
        <w:t>芡</w:t>
      </w:r>
      <w:proofErr w:type="gramEnd"/>
      <w:r>
        <w:rPr>
          <w:rFonts w:ascii="黑体" w:eastAsia="黑体" w:hAnsi="黑体" w:cs="黑体" w:hint="eastAsia"/>
        </w:rPr>
        <w:tab/>
        <w:t>5.4</w:t>
      </w:r>
    </w:p>
    <w:p w14:paraId="3AE8210D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G</w:t>
      </w:r>
    </w:p>
    <w:p w14:paraId="7648B3E8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proofErr w:type="gramStart"/>
      <w:r>
        <w:rPr>
          <w:rFonts w:ascii="黑体" w:eastAsia="黑体" w:hAnsi="黑体" w:cs="黑体" w:hint="eastAsia"/>
        </w:rPr>
        <w:t>革汤</w:t>
      </w:r>
      <w:proofErr w:type="gramEnd"/>
      <w:r>
        <w:rPr>
          <w:rFonts w:ascii="黑体" w:eastAsia="黑体" w:hAnsi="黑体" w:cs="黑体" w:hint="eastAsia"/>
        </w:rPr>
        <w:tab/>
        <w:t>5.2</w:t>
      </w:r>
    </w:p>
    <w:p w14:paraId="5E2AB05C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勾糊</w:t>
      </w:r>
      <w:r>
        <w:rPr>
          <w:rFonts w:ascii="黑体" w:eastAsia="黑体" w:hAnsi="黑体" w:cs="黑体" w:hint="eastAsia"/>
        </w:rPr>
        <w:tab/>
        <w:t>5.3</w:t>
      </w:r>
    </w:p>
    <w:p w14:paraId="26BC949D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proofErr w:type="gramStart"/>
      <w:r>
        <w:rPr>
          <w:rFonts w:ascii="黑体" w:eastAsia="黑体" w:hAnsi="黑体" w:cs="黑体" w:hint="eastAsia"/>
        </w:rPr>
        <w:t>糕烧</w:t>
      </w:r>
      <w:proofErr w:type="gramEnd"/>
      <w:r>
        <w:rPr>
          <w:rFonts w:ascii="黑体" w:eastAsia="黑体" w:hAnsi="黑体" w:cs="黑体" w:hint="eastAsia"/>
        </w:rPr>
        <w:tab/>
        <w:t>5.6.3</w:t>
      </w:r>
    </w:p>
    <w:p w14:paraId="2B9E00AF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粿品</w:t>
      </w:r>
      <w:r>
        <w:rPr>
          <w:rFonts w:ascii="黑体" w:eastAsia="黑体" w:hAnsi="黑体" w:cs="黑体" w:hint="eastAsia"/>
        </w:rPr>
        <w:tab/>
        <w:t>2.4</w:t>
      </w:r>
    </w:p>
    <w:p w14:paraId="678D1582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糕</w:t>
      </w:r>
      <w:proofErr w:type="gramStart"/>
      <w:r>
        <w:rPr>
          <w:rFonts w:ascii="黑体" w:eastAsia="黑体" w:hAnsi="黑体" w:cs="黑体" w:hint="eastAsia"/>
        </w:rPr>
        <w:t>粞</w:t>
      </w:r>
      <w:proofErr w:type="gramEnd"/>
      <w:r>
        <w:rPr>
          <w:rFonts w:ascii="黑体" w:eastAsia="黑体" w:hAnsi="黑体" w:cs="黑体" w:hint="eastAsia"/>
        </w:rPr>
        <w:tab/>
        <w:t>3.7</w:t>
      </w:r>
    </w:p>
    <w:p w14:paraId="2A7F178F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J</w:t>
      </w:r>
    </w:p>
    <w:p w14:paraId="68B7A209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焗</w:t>
      </w:r>
      <w:r>
        <w:rPr>
          <w:rFonts w:ascii="黑体" w:eastAsia="黑体" w:hAnsi="黑体" w:cs="黑体" w:hint="eastAsia"/>
        </w:rPr>
        <w:tab/>
        <w:t>5.6.1</w:t>
      </w:r>
    </w:p>
    <w:p w14:paraId="67D03259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L</w:t>
      </w:r>
    </w:p>
    <w:p w14:paraId="39285C92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卤</w:t>
      </w:r>
      <w:r>
        <w:rPr>
          <w:rFonts w:ascii="黑体" w:eastAsia="黑体" w:hAnsi="黑体" w:cs="黑体" w:hint="eastAsia"/>
        </w:rPr>
        <w:tab/>
        <w:t>5.6.7</w:t>
      </w:r>
    </w:p>
    <w:p w14:paraId="5C741784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P</w:t>
      </w:r>
    </w:p>
    <w:p w14:paraId="6CB711EB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proofErr w:type="gramStart"/>
      <w:r>
        <w:rPr>
          <w:rFonts w:ascii="黑体" w:eastAsia="黑体" w:hAnsi="黑体" w:cs="黑体" w:hint="eastAsia"/>
        </w:rPr>
        <w:t>拍碗脚</w:t>
      </w:r>
      <w:proofErr w:type="gramEnd"/>
      <w:r>
        <w:rPr>
          <w:rFonts w:ascii="黑体" w:eastAsia="黑体" w:hAnsi="黑体" w:cs="黑体" w:hint="eastAsia"/>
        </w:rPr>
        <w:tab/>
        <w:t>5.5</w:t>
      </w:r>
    </w:p>
    <w:p w14:paraId="463764F3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Q</w:t>
      </w:r>
    </w:p>
    <w:p w14:paraId="56288C6D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煀</w:t>
      </w:r>
      <w:r>
        <w:rPr>
          <w:rFonts w:ascii="黑体" w:eastAsia="黑体" w:hAnsi="黑体" w:cs="黑体" w:hint="eastAsia"/>
        </w:rPr>
        <w:tab/>
        <w:t>5.6.2</w:t>
      </w:r>
    </w:p>
    <w:p w14:paraId="6CA01CBE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S</w:t>
      </w:r>
    </w:p>
    <w:p w14:paraId="557B9B7C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proofErr w:type="gramStart"/>
      <w:r>
        <w:rPr>
          <w:rFonts w:ascii="黑体" w:eastAsia="黑体" w:hAnsi="黑体" w:cs="黑体" w:hint="eastAsia"/>
        </w:rPr>
        <w:t>笋花</w:t>
      </w:r>
      <w:proofErr w:type="gramEnd"/>
      <w:r>
        <w:rPr>
          <w:rFonts w:ascii="黑体" w:eastAsia="黑体" w:hAnsi="黑体" w:cs="黑体" w:hint="eastAsia"/>
        </w:rPr>
        <w:tab/>
        <w:t>2.6</w:t>
      </w:r>
    </w:p>
    <w:p w14:paraId="0208C4A2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生粉</w:t>
      </w:r>
      <w:r>
        <w:rPr>
          <w:rFonts w:ascii="黑体" w:eastAsia="黑体" w:hAnsi="黑体" w:cs="黑体" w:hint="eastAsia"/>
        </w:rPr>
        <w:tab/>
        <w:t>3.1</w:t>
      </w:r>
    </w:p>
    <w:p w14:paraId="256C3380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四点</w:t>
      </w:r>
      <w:r>
        <w:rPr>
          <w:rFonts w:ascii="黑体" w:eastAsia="黑体" w:hAnsi="黑体" w:cs="黑体" w:hint="eastAsia"/>
        </w:rPr>
        <w:tab/>
        <w:t>3.5</w:t>
      </w:r>
    </w:p>
    <w:p w14:paraId="43007544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T</w:t>
      </w:r>
    </w:p>
    <w:p w14:paraId="039F924A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头圈</w:t>
      </w:r>
      <w:r>
        <w:rPr>
          <w:rFonts w:ascii="黑体" w:eastAsia="黑体" w:hAnsi="黑体" w:cs="黑体" w:hint="eastAsia"/>
        </w:rPr>
        <w:tab/>
        <w:t>3.4</w:t>
      </w:r>
    </w:p>
    <w:p w14:paraId="1BBBD988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proofErr w:type="gramStart"/>
      <w:r>
        <w:rPr>
          <w:rFonts w:ascii="黑体" w:eastAsia="黑体" w:hAnsi="黑体" w:cs="黑体" w:hint="eastAsia"/>
        </w:rPr>
        <w:t>蹄尾</w:t>
      </w:r>
      <w:proofErr w:type="gramEnd"/>
      <w:r>
        <w:rPr>
          <w:rFonts w:ascii="黑体" w:eastAsia="黑体" w:hAnsi="黑体" w:cs="黑体" w:hint="eastAsia"/>
        </w:rPr>
        <w:tab/>
        <w:t>3.6</w:t>
      </w:r>
    </w:p>
    <w:p w14:paraId="1094F62C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汤窝</w:t>
      </w:r>
      <w:r>
        <w:rPr>
          <w:rFonts w:ascii="黑体" w:eastAsia="黑体" w:hAnsi="黑体" w:cs="黑体" w:hint="eastAsia"/>
        </w:rPr>
        <w:tab/>
        <w:t>4.2</w:t>
      </w:r>
    </w:p>
    <w:p w14:paraId="3DB4BF90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W</w:t>
      </w:r>
    </w:p>
    <w:p w14:paraId="5A25DF63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proofErr w:type="gramStart"/>
      <w:r>
        <w:rPr>
          <w:rFonts w:ascii="黑体" w:eastAsia="黑体" w:hAnsi="黑体" w:cs="黑体" w:hint="eastAsia"/>
        </w:rPr>
        <w:t>炆</w:t>
      </w:r>
      <w:proofErr w:type="gramEnd"/>
      <w:r>
        <w:rPr>
          <w:rFonts w:ascii="黑体" w:eastAsia="黑体" w:hAnsi="黑体" w:cs="黑体" w:hint="eastAsia"/>
        </w:rPr>
        <w:tab/>
        <w:t>5.6.6</w:t>
      </w:r>
    </w:p>
    <w:p w14:paraId="79F7BE44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X</w:t>
      </w:r>
    </w:p>
    <w:p w14:paraId="304B26B9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proofErr w:type="gramStart"/>
      <w:r>
        <w:rPr>
          <w:rFonts w:ascii="黑体" w:eastAsia="黑体" w:hAnsi="黑体" w:cs="黑体" w:hint="eastAsia"/>
        </w:rPr>
        <w:t>蟹目水</w:t>
      </w:r>
      <w:proofErr w:type="gramEnd"/>
      <w:r>
        <w:rPr>
          <w:rFonts w:ascii="黑体" w:eastAsia="黑体" w:hAnsi="黑体" w:cs="黑体" w:hint="eastAsia"/>
        </w:rPr>
        <w:tab/>
        <w:t>5.1</w:t>
      </w:r>
    </w:p>
    <w:p w14:paraId="4E194FF6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Y</w:t>
      </w:r>
    </w:p>
    <w:p w14:paraId="3C1D7885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proofErr w:type="gramStart"/>
      <w:r>
        <w:rPr>
          <w:rFonts w:ascii="黑体" w:eastAsia="黑体" w:hAnsi="黑体" w:cs="黑体" w:hint="eastAsia"/>
        </w:rPr>
        <w:t>鱼饭</w:t>
      </w:r>
      <w:proofErr w:type="gramEnd"/>
      <w:r>
        <w:rPr>
          <w:rFonts w:ascii="黑体" w:eastAsia="黑体" w:hAnsi="黑体" w:cs="黑体" w:hint="eastAsia"/>
        </w:rPr>
        <w:tab/>
        <w:t>2.5</w:t>
      </w:r>
    </w:p>
    <w:p w14:paraId="51A54C39" w14:textId="3356EF79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油泡</w:t>
      </w:r>
      <w:r>
        <w:rPr>
          <w:rFonts w:ascii="黑体" w:eastAsia="黑体" w:hAnsi="黑体" w:cs="黑体" w:hint="eastAsia"/>
        </w:rPr>
        <w:tab/>
        <w:t>5.</w:t>
      </w:r>
      <w:r w:rsidR="00BA63F8">
        <w:rPr>
          <w:rFonts w:ascii="黑体" w:eastAsia="黑体" w:hAnsi="黑体" w:cs="黑体" w:hint="eastAsia"/>
        </w:rPr>
        <w:t>7</w:t>
      </w:r>
    </w:p>
    <w:p w14:paraId="4D6A129A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Z</w:t>
      </w:r>
    </w:p>
    <w:p w14:paraId="79588D5C" w14:textId="77777777" w:rsidR="00AA34FB" w:rsidRDefault="00000000">
      <w:pPr>
        <w:pStyle w:val="afffffb"/>
        <w:tabs>
          <w:tab w:val="right" w:leader="dot" w:pos="4395"/>
          <w:tab w:val="right" w:leader="dot" w:pos="9354"/>
          <w:tab w:val="right" w:leader="dot" w:pos="9450"/>
        </w:tabs>
        <w:ind w:firstLineChars="0" w:firstLine="0"/>
        <w:jc w:val="left"/>
        <w:rPr>
          <w:rFonts w:ascii="黑体" w:eastAsia="黑体" w:hAnsi="黑体" w:cs="黑体" w:hint="eastAsia"/>
        </w:rPr>
      </w:pPr>
      <w:proofErr w:type="gramStart"/>
      <w:r>
        <w:rPr>
          <w:rFonts w:ascii="黑体" w:eastAsia="黑体" w:hAnsi="黑体" w:cs="黑体" w:hint="eastAsia"/>
        </w:rPr>
        <w:t>煠</w:t>
      </w:r>
      <w:proofErr w:type="gramEnd"/>
      <w:r>
        <w:rPr>
          <w:rFonts w:ascii="黑体" w:eastAsia="黑体" w:hAnsi="黑体" w:cs="黑体" w:hint="eastAsia"/>
        </w:rPr>
        <w:tab/>
        <w:t>5.6.4</w:t>
      </w:r>
    </w:p>
    <w:p w14:paraId="55340672" w14:textId="77777777" w:rsidR="00AA34FB" w:rsidRDefault="00AA34FB">
      <w:pPr>
        <w:pStyle w:val="afffffb"/>
        <w:ind w:firstLine="420"/>
        <w:sectPr w:rsidR="00AA34FB">
          <w:type w:val="continuous"/>
          <w:pgSz w:w="11906" w:h="16838"/>
          <w:pgMar w:top="2410" w:right="1134" w:bottom="1134" w:left="1134" w:header="1418" w:footer="1134" w:gutter="284"/>
          <w:cols w:num="2" w:space="425"/>
          <w:formProt w:val="0"/>
          <w:docGrid w:linePitch="312"/>
        </w:sectPr>
      </w:pPr>
    </w:p>
    <w:p w14:paraId="47E81F5A" w14:textId="77777777" w:rsidR="00AA34FB" w:rsidRDefault="00AA34FB">
      <w:pPr>
        <w:pStyle w:val="afffffb"/>
        <w:ind w:firstLine="420"/>
      </w:pPr>
    </w:p>
    <w:p w14:paraId="2F0794AA" w14:textId="77777777" w:rsidR="00AA34FB" w:rsidRDefault="00AA34FB">
      <w:pPr>
        <w:pStyle w:val="afffffb"/>
        <w:ind w:firstLine="420"/>
      </w:pPr>
    </w:p>
    <w:bookmarkEnd w:id="51"/>
    <w:p w14:paraId="50DF16D9" w14:textId="77777777" w:rsidR="00AA34FB" w:rsidRDefault="00AA34FB">
      <w:pPr>
        <w:pStyle w:val="afffffb"/>
        <w:ind w:firstLineChars="0" w:firstLine="0"/>
        <w:jc w:val="center"/>
        <w:rPr>
          <w:b/>
        </w:rPr>
      </w:pPr>
    </w:p>
    <w:p w14:paraId="63DDC92C" w14:textId="77777777" w:rsidR="00BA63F8" w:rsidRDefault="00BA63F8">
      <w:pPr>
        <w:widowControl/>
        <w:adjustRightInd/>
        <w:spacing w:line="240" w:lineRule="auto"/>
        <w:jc w:val="left"/>
        <w:rPr>
          <w:rFonts w:ascii="黑体" w:eastAsia="黑体" w:hAnsi="黑体" w:hint="eastAsia"/>
          <w:kern w:val="0"/>
          <w:szCs w:val="20"/>
        </w:rPr>
      </w:pPr>
      <w:r>
        <w:rPr>
          <w:rFonts w:ascii="黑体" w:eastAsia="黑体" w:hAnsi="黑体" w:hint="eastAsia"/>
        </w:rPr>
        <w:br w:type="page"/>
      </w:r>
    </w:p>
    <w:p w14:paraId="197C5B8D" w14:textId="295959FB" w:rsidR="00AA34FB" w:rsidRDefault="00000000">
      <w:pPr>
        <w:pStyle w:val="afffffb"/>
        <w:ind w:firstLineChars="0" w:firstLine="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lastRenderedPageBreak/>
        <w:t>英语对应词索引</w:t>
      </w:r>
    </w:p>
    <w:p w14:paraId="52D0E618" w14:textId="77777777" w:rsidR="00AA34FB" w:rsidRDefault="00AA34FB">
      <w:pPr>
        <w:pStyle w:val="afffffb"/>
        <w:ind w:firstLineChars="0" w:firstLine="0"/>
        <w:rPr>
          <w:rFonts w:ascii="黑体" w:eastAsia="黑体" w:hAnsi="黑体" w:hint="eastAsia"/>
        </w:rPr>
      </w:pPr>
    </w:p>
    <w:p w14:paraId="33181790" w14:textId="77777777" w:rsidR="00AA34FB" w:rsidRDefault="00000000">
      <w:pPr>
        <w:pStyle w:val="afffffb"/>
        <w:spacing w:afterLines="50" w:after="120"/>
        <w:ind w:firstLineChars="0" w:firstLine="0"/>
        <w:jc w:val="center"/>
        <w:rPr>
          <w:rFonts w:hAnsi="宋体" w:cs="宋体" w:hint="eastAsia"/>
          <w:b/>
          <w:bCs/>
        </w:rPr>
      </w:pPr>
      <w:r>
        <w:rPr>
          <w:rFonts w:hAnsi="宋体" w:cs="宋体" w:hint="eastAsia"/>
          <w:b/>
          <w:bCs/>
        </w:rPr>
        <w:t>B</w:t>
      </w:r>
    </w:p>
    <w:p w14:paraId="3E4CB7EB" w14:textId="77777777" w:rsidR="00AA34FB" w:rsidRDefault="00000000">
      <w:pPr>
        <w:pStyle w:val="afffffb"/>
        <w:tabs>
          <w:tab w:val="right" w:leader="dot" w:pos="9354"/>
          <w:tab w:val="right" w:leader="dot" w:pos="9450"/>
        </w:tabs>
        <w:ind w:firstLineChars="0" w:firstLine="0"/>
        <w:jc w:val="left"/>
      </w:pPr>
      <w:r>
        <w:rPr>
          <w:rFonts w:hint="eastAsia"/>
          <w:b/>
          <w:bCs/>
        </w:rPr>
        <w:t>b</w:t>
      </w:r>
      <w:r>
        <w:rPr>
          <w:b/>
          <w:bCs/>
        </w:rPr>
        <w:t xml:space="preserve">amboo </w:t>
      </w:r>
      <w:r>
        <w:rPr>
          <w:rFonts w:hint="eastAsia"/>
          <w:b/>
          <w:bCs/>
        </w:rPr>
        <w:t>s</w:t>
      </w:r>
      <w:r>
        <w:rPr>
          <w:b/>
          <w:bCs/>
        </w:rPr>
        <w:t xml:space="preserve">hoot </w:t>
      </w:r>
      <w:r>
        <w:rPr>
          <w:rFonts w:hint="eastAsia"/>
          <w:b/>
          <w:bCs/>
        </w:rPr>
        <w:t>p</w:t>
      </w:r>
      <w:r>
        <w:rPr>
          <w:b/>
          <w:bCs/>
        </w:rPr>
        <w:t>attern</w:t>
      </w:r>
      <w:r>
        <w:rPr>
          <w:rFonts w:ascii="黑体" w:eastAsia="黑体" w:hAnsi="黑体" w:cs="黑体" w:hint="eastAsia"/>
        </w:rPr>
        <w:tab/>
        <w:t>2.6</w:t>
      </w:r>
    </w:p>
    <w:p w14:paraId="20388C96" w14:textId="77777777" w:rsidR="00AA34FB" w:rsidRDefault="00000000">
      <w:pPr>
        <w:pStyle w:val="affffffffffd"/>
        <w:rPr>
          <w:rFonts w:hAnsi="宋体" w:hint="eastAsia"/>
        </w:rPr>
      </w:pPr>
      <w:r>
        <w:rPr>
          <w:rFonts w:hAnsi="黑体" w:hint="eastAsia"/>
          <w:b/>
          <w:bCs/>
        </w:rPr>
        <w:t>b</w:t>
      </w:r>
      <w:r>
        <w:rPr>
          <w:rFonts w:hAnsi="黑体"/>
          <w:b/>
          <w:bCs/>
        </w:rPr>
        <w:t>ake</w:t>
      </w:r>
      <w:r>
        <w:rPr>
          <w:rFonts w:hAnsi="宋体"/>
        </w:rPr>
        <w:tab/>
      </w:r>
      <w:r>
        <w:rPr>
          <w:rFonts w:ascii="黑体" w:eastAsia="黑体" w:hAnsi="黑体" w:cs="黑体" w:hint="eastAsia"/>
        </w:rPr>
        <w:t>5.6.1</w:t>
      </w:r>
    </w:p>
    <w:p w14:paraId="347624A5" w14:textId="77777777" w:rsidR="00AA34FB" w:rsidRDefault="00000000">
      <w:pPr>
        <w:pStyle w:val="affffffffffd"/>
        <w:rPr>
          <w:rFonts w:hAnsi="宋体" w:hint="eastAsia"/>
        </w:rPr>
      </w:pPr>
      <w:r>
        <w:rPr>
          <w:rFonts w:hint="eastAsia"/>
          <w:b/>
          <w:bCs/>
        </w:rPr>
        <w:t>b</w:t>
      </w:r>
      <w:r>
        <w:rPr>
          <w:b/>
          <w:bCs/>
        </w:rPr>
        <w:t>oil</w:t>
      </w:r>
      <w:r>
        <w:rPr>
          <w:rFonts w:hAnsi="宋体"/>
        </w:rPr>
        <w:tab/>
      </w:r>
      <w:r>
        <w:rPr>
          <w:rFonts w:ascii="黑体" w:eastAsia="黑体" w:hAnsi="黑体" w:cs="黑体" w:hint="eastAsia"/>
        </w:rPr>
        <w:t>5.6.4</w:t>
      </w:r>
    </w:p>
    <w:p w14:paraId="336892BA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r>
        <w:rPr>
          <w:rFonts w:hint="eastAsia"/>
          <w:b/>
          <w:bCs/>
        </w:rPr>
        <w:t>b</w:t>
      </w:r>
      <w:r>
        <w:rPr>
          <w:b/>
          <w:bCs/>
        </w:rPr>
        <w:t>raise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5.6.6</w:t>
      </w:r>
    </w:p>
    <w:p w14:paraId="4DD1B9AB" w14:textId="787BE74D" w:rsidR="00AA34FB" w:rsidRDefault="00000000">
      <w:pPr>
        <w:pStyle w:val="affffffffffd"/>
        <w:rPr>
          <w:rFonts w:ascii="黑体" w:eastAsia="黑体" w:hAnsi="黑体" w:cs="黑体" w:hint="eastAsia"/>
        </w:rPr>
      </w:pPr>
      <w:proofErr w:type="spellStart"/>
      <w:r>
        <w:rPr>
          <w:rFonts w:hint="eastAsia"/>
          <w:b/>
          <w:bCs/>
        </w:rPr>
        <w:t>baizha</w:t>
      </w:r>
      <w:proofErr w:type="spellEnd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5.6.</w:t>
      </w:r>
      <w:r w:rsidR="00031C58">
        <w:rPr>
          <w:rFonts w:ascii="黑体" w:eastAsia="黑体" w:hAnsi="黑体" w:cs="黑体" w:hint="eastAsia"/>
        </w:rPr>
        <w:t>4</w:t>
      </w:r>
    </w:p>
    <w:p w14:paraId="01CCB5A2" w14:textId="77777777" w:rsidR="00AA34FB" w:rsidRDefault="00AA34FB">
      <w:pPr>
        <w:pStyle w:val="afffffb"/>
        <w:ind w:firstLine="420"/>
        <w:rPr>
          <w:rFonts w:ascii="黑体" w:eastAsia="黑体" w:hAnsi="黑体" w:cs="黑体" w:hint="eastAsia"/>
        </w:rPr>
      </w:pPr>
    </w:p>
    <w:p w14:paraId="2560B988" w14:textId="77777777" w:rsidR="00AA34FB" w:rsidRDefault="00AA34FB">
      <w:pPr>
        <w:pStyle w:val="afffffb"/>
        <w:ind w:firstLine="420"/>
      </w:pPr>
    </w:p>
    <w:p w14:paraId="0ABA5A4C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C</w:t>
      </w:r>
    </w:p>
    <w:p w14:paraId="2A26CF75" w14:textId="77777777" w:rsidR="00AA34FB" w:rsidRDefault="00000000">
      <w:pPr>
        <w:pStyle w:val="affffffffffd"/>
        <w:rPr>
          <w:rFonts w:hAnsi="宋体" w:hint="eastAsia"/>
        </w:rPr>
      </w:pPr>
      <w:proofErr w:type="spellStart"/>
      <w:r>
        <w:rPr>
          <w:rFonts w:hint="eastAsia"/>
          <w:b/>
          <w:bCs/>
        </w:rPr>
        <w:t>c</w:t>
      </w:r>
      <w:r>
        <w:rPr>
          <w:b/>
          <w:bCs/>
        </w:rPr>
        <w:t>hiu</w:t>
      </w:r>
      <w:proofErr w:type="spellEnd"/>
      <w:r>
        <w:rPr>
          <w:b/>
          <w:bCs/>
        </w:rPr>
        <w:t xml:space="preserve"> </w:t>
      </w:r>
      <w:r>
        <w:rPr>
          <w:rFonts w:hint="eastAsia"/>
          <w:b/>
          <w:bCs/>
        </w:rPr>
        <w:t>c</w:t>
      </w:r>
      <w:r>
        <w:rPr>
          <w:b/>
          <w:bCs/>
        </w:rPr>
        <w:t>uisine</w:t>
      </w:r>
      <w:r>
        <w:rPr>
          <w:rFonts w:hAnsi="宋体"/>
        </w:rPr>
        <w:tab/>
      </w:r>
      <w:r>
        <w:rPr>
          <w:rFonts w:ascii="黑体" w:eastAsia="黑体" w:hAnsi="黑体" w:cs="黑体" w:hint="eastAsia"/>
        </w:rPr>
        <w:t>2.1</w:t>
      </w:r>
    </w:p>
    <w:p w14:paraId="2DF177AC" w14:textId="77777777" w:rsidR="00AA34FB" w:rsidRDefault="00000000">
      <w:pPr>
        <w:pStyle w:val="affffffffffd"/>
        <w:rPr>
          <w:rFonts w:hAnsi="宋体" w:hint="eastAsia"/>
        </w:rPr>
      </w:pPr>
      <w:proofErr w:type="spellStart"/>
      <w:r>
        <w:rPr>
          <w:rFonts w:hint="eastAsia"/>
          <w:b/>
          <w:bCs/>
        </w:rPr>
        <w:t>c</w:t>
      </w:r>
      <w:r>
        <w:rPr>
          <w:b/>
          <w:bCs/>
        </w:rPr>
        <w:t>hiu</w:t>
      </w:r>
      <w:proofErr w:type="spellEnd"/>
      <w:r>
        <w:rPr>
          <w:b/>
          <w:bCs/>
        </w:rPr>
        <w:t xml:space="preserve"> </w:t>
      </w:r>
      <w:r>
        <w:rPr>
          <w:rFonts w:hint="eastAsia"/>
          <w:b/>
          <w:bCs/>
        </w:rPr>
        <w:t>v</w:t>
      </w:r>
      <w:r>
        <w:rPr>
          <w:b/>
          <w:bCs/>
        </w:rPr>
        <w:t xml:space="preserve">egetable </w:t>
      </w:r>
      <w:r>
        <w:rPr>
          <w:rFonts w:hint="eastAsia"/>
          <w:b/>
          <w:bCs/>
        </w:rPr>
        <w:t>d</w:t>
      </w:r>
      <w:r>
        <w:rPr>
          <w:b/>
          <w:bCs/>
        </w:rPr>
        <w:t>ishes</w:t>
      </w:r>
      <w:r>
        <w:rPr>
          <w:rFonts w:hAnsi="宋体"/>
        </w:rPr>
        <w:tab/>
      </w:r>
      <w:r>
        <w:rPr>
          <w:rFonts w:ascii="黑体" w:eastAsia="黑体" w:hAnsi="黑体" w:cs="黑体" w:hint="eastAsia"/>
        </w:rPr>
        <w:t>2.2</w:t>
      </w:r>
    </w:p>
    <w:p w14:paraId="2388D5DB" w14:textId="77777777" w:rsidR="00AA34FB" w:rsidRDefault="00000000">
      <w:pPr>
        <w:pStyle w:val="affffffffffd"/>
      </w:pPr>
      <w:proofErr w:type="spellStart"/>
      <w:r>
        <w:rPr>
          <w:rFonts w:hint="eastAsia"/>
          <w:b/>
          <w:bCs/>
        </w:rPr>
        <w:t>c</w:t>
      </w:r>
      <w:r>
        <w:rPr>
          <w:b/>
          <w:bCs/>
        </w:rPr>
        <w:t>hiu</w:t>
      </w:r>
      <w:proofErr w:type="spellEnd"/>
      <w:r>
        <w:rPr>
          <w:b/>
          <w:bCs/>
        </w:rPr>
        <w:t xml:space="preserve"> </w:t>
      </w:r>
      <w:r>
        <w:rPr>
          <w:rFonts w:hint="eastAsia"/>
          <w:b/>
          <w:bCs/>
        </w:rPr>
        <w:t>s</w:t>
      </w:r>
      <w:r>
        <w:rPr>
          <w:b/>
          <w:bCs/>
        </w:rPr>
        <w:t>nack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2.3</w:t>
      </w:r>
    </w:p>
    <w:p w14:paraId="5380FA44" w14:textId="77777777" w:rsidR="00AA34FB" w:rsidRDefault="00000000">
      <w:pPr>
        <w:pStyle w:val="affffffffffd"/>
      </w:pPr>
      <w:proofErr w:type="spellStart"/>
      <w:r>
        <w:rPr>
          <w:rFonts w:hint="eastAsia"/>
          <w:b/>
          <w:bCs/>
        </w:rPr>
        <w:t>c</w:t>
      </w:r>
      <w:r>
        <w:rPr>
          <w:b/>
          <w:bCs/>
        </w:rPr>
        <w:t>haoshan</w:t>
      </w:r>
      <w:proofErr w:type="spellEnd"/>
      <w:r>
        <w:rPr>
          <w:b/>
          <w:bCs/>
        </w:rPr>
        <w:t xml:space="preserve"> </w:t>
      </w:r>
      <w:r>
        <w:rPr>
          <w:rFonts w:hint="eastAsia"/>
          <w:b/>
          <w:bCs/>
        </w:rPr>
        <w:t>t</w:t>
      </w:r>
      <w:r>
        <w:rPr>
          <w:b/>
          <w:bCs/>
        </w:rPr>
        <w:t>apioca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3.1</w:t>
      </w:r>
    </w:p>
    <w:p w14:paraId="160DD607" w14:textId="77777777" w:rsidR="00AA34FB" w:rsidRDefault="00000000">
      <w:pPr>
        <w:pStyle w:val="affffffffffd"/>
        <w:rPr>
          <w:rFonts w:hAnsi="宋体" w:hint="eastAsia"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hopped </w:t>
      </w:r>
      <w:r>
        <w:rPr>
          <w:rFonts w:hint="eastAsia"/>
          <w:b/>
          <w:bCs/>
        </w:rPr>
        <w:t>s</w:t>
      </w:r>
      <w:r>
        <w:rPr>
          <w:b/>
          <w:bCs/>
        </w:rPr>
        <w:t>hallot</w:t>
      </w:r>
      <w:r>
        <w:rPr>
          <w:rFonts w:hAnsi="宋体"/>
        </w:rPr>
        <w:tab/>
      </w:r>
      <w:r>
        <w:rPr>
          <w:rFonts w:ascii="黑体" w:eastAsia="黑体" w:hAnsi="黑体" w:cs="黑体" w:hint="eastAsia"/>
        </w:rPr>
        <w:t>3.2</w:t>
      </w:r>
    </w:p>
    <w:p w14:paraId="2BD87D6C" w14:textId="77777777" w:rsidR="00AA34FB" w:rsidRDefault="00000000">
      <w:pPr>
        <w:pStyle w:val="affffffffffd"/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ooked </w:t>
      </w:r>
      <w:r>
        <w:rPr>
          <w:rFonts w:hint="eastAsia"/>
          <w:b/>
          <w:bCs/>
        </w:rPr>
        <w:t>l</w:t>
      </w:r>
      <w:r>
        <w:rPr>
          <w:b/>
          <w:bCs/>
        </w:rPr>
        <w:t xml:space="preserve">ard with </w:t>
      </w:r>
      <w:r>
        <w:rPr>
          <w:rFonts w:hint="eastAsia"/>
          <w:b/>
          <w:bCs/>
        </w:rPr>
        <w:t>f</w:t>
      </w:r>
      <w:r>
        <w:rPr>
          <w:b/>
          <w:bCs/>
        </w:rPr>
        <w:t xml:space="preserve">ried </w:t>
      </w:r>
      <w:r>
        <w:rPr>
          <w:rFonts w:hint="eastAsia"/>
          <w:b/>
          <w:bCs/>
        </w:rPr>
        <w:t>c</w:t>
      </w:r>
      <w:r>
        <w:rPr>
          <w:b/>
          <w:bCs/>
        </w:rPr>
        <w:t xml:space="preserve">hopped </w:t>
      </w:r>
      <w:r>
        <w:rPr>
          <w:rFonts w:hint="eastAsia"/>
          <w:b/>
          <w:bCs/>
        </w:rPr>
        <w:t>s</w:t>
      </w:r>
      <w:r>
        <w:rPr>
          <w:b/>
          <w:bCs/>
        </w:rPr>
        <w:t>hallot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3.3</w:t>
      </w:r>
    </w:p>
    <w:p w14:paraId="2B505886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rushed </w:t>
      </w:r>
      <w:r>
        <w:rPr>
          <w:rFonts w:hint="eastAsia"/>
          <w:b/>
          <w:bCs/>
        </w:rPr>
        <w:t>s</w:t>
      </w:r>
      <w:r>
        <w:rPr>
          <w:b/>
          <w:bCs/>
        </w:rPr>
        <w:t xml:space="preserve">ticky </w:t>
      </w:r>
      <w:r>
        <w:rPr>
          <w:rFonts w:hint="eastAsia"/>
          <w:b/>
          <w:bCs/>
        </w:rPr>
        <w:t>r</w:t>
      </w:r>
      <w:r>
        <w:rPr>
          <w:b/>
          <w:bCs/>
        </w:rPr>
        <w:t>ice</w:t>
      </w:r>
      <w:r>
        <w:rPr>
          <w:rFonts w:hAnsi="宋体"/>
        </w:rPr>
        <w:tab/>
      </w:r>
      <w:r>
        <w:rPr>
          <w:rFonts w:ascii="黑体" w:eastAsia="黑体" w:hAnsi="黑体" w:cs="黑体" w:hint="eastAsia"/>
        </w:rPr>
        <w:t>3.7</w:t>
      </w:r>
    </w:p>
    <w:p w14:paraId="4460E0AD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proofErr w:type="spellStart"/>
      <w:r>
        <w:rPr>
          <w:rFonts w:hint="eastAsia"/>
          <w:b/>
          <w:bCs/>
        </w:rPr>
        <w:t>chui</w:t>
      </w:r>
      <w:proofErr w:type="spellEnd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5.6.5</w:t>
      </w:r>
    </w:p>
    <w:p w14:paraId="53981813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F</w:t>
      </w:r>
    </w:p>
    <w:p w14:paraId="0CE078D5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r>
        <w:rPr>
          <w:rFonts w:hint="eastAsia"/>
          <w:b/>
          <w:bCs/>
        </w:rPr>
        <w:t>f</w:t>
      </w:r>
      <w:r>
        <w:rPr>
          <w:b/>
          <w:bCs/>
        </w:rPr>
        <w:t xml:space="preserve">ish </w:t>
      </w:r>
      <w:r>
        <w:rPr>
          <w:rFonts w:hint="eastAsia"/>
          <w:b/>
          <w:bCs/>
        </w:rPr>
        <w:t>m</w:t>
      </w:r>
      <w:r>
        <w:rPr>
          <w:b/>
          <w:bCs/>
        </w:rPr>
        <w:t>eal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2.5</w:t>
      </w:r>
    </w:p>
    <w:p w14:paraId="1A883462" w14:textId="77777777" w:rsidR="00AA34FB" w:rsidRDefault="00000000">
      <w:pPr>
        <w:pStyle w:val="afffffffffc"/>
        <w:spacing w:beforeLines="50" w:before="120" w:afterLines="50" w:after="120"/>
        <w:rPr>
          <w:rFonts w:eastAsiaTheme="minorEastAsia" w:hint="eastAsia"/>
        </w:rPr>
      </w:pPr>
      <w:r>
        <w:rPr>
          <w:rFonts w:eastAsiaTheme="minorEastAsia" w:hint="eastAsia"/>
        </w:rPr>
        <w:t>G</w:t>
      </w:r>
    </w:p>
    <w:p w14:paraId="764E657F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proofErr w:type="spellStart"/>
      <w:r>
        <w:rPr>
          <w:rFonts w:hint="eastAsia"/>
          <w:b/>
          <w:bCs/>
        </w:rPr>
        <w:t>gaoshao</w:t>
      </w:r>
      <w:proofErr w:type="spellEnd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5.6.3</w:t>
      </w:r>
    </w:p>
    <w:p w14:paraId="3898A76F" w14:textId="77777777" w:rsidR="00AA34FB" w:rsidRDefault="00AA34FB">
      <w:pPr>
        <w:pStyle w:val="afffffb"/>
        <w:ind w:firstLine="420"/>
        <w:rPr>
          <w:rFonts w:ascii="黑体" w:eastAsia="黑体" w:hAnsi="黑体" w:cs="黑体" w:hint="eastAsia"/>
        </w:rPr>
      </w:pPr>
    </w:p>
    <w:p w14:paraId="535C0F2F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H</w:t>
      </w:r>
    </w:p>
    <w:p w14:paraId="0DBF7151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bookmarkStart w:id="53" w:name="OLE_LINK1"/>
      <w:r>
        <w:rPr>
          <w:rFonts w:hint="eastAsia"/>
          <w:b/>
          <w:bCs/>
        </w:rPr>
        <w:t>h</w:t>
      </w:r>
      <w:r>
        <w:rPr>
          <w:b/>
          <w:bCs/>
        </w:rPr>
        <w:t xml:space="preserve">ot </w:t>
      </w:r>
      <w:r>
        <w:rPr>
          <w:rFonts w:hint="eastAsia"/>
          <w:b/>
          <w:bCs/>
        </w:rPr>
        <w:t>w</w:t>
      </w:r>
      <w:r>
        <w:rPr>
          <w:b/>
          <w:bCs/>
        </w:rPr>
        <w:t xml:space="preserve">ater with </w:t>
      </w:r>
      <w:r>
        <w:rPr>
          <w:rFonts w:hint="eastAsia"/>
          <w:b/>
          <w:bCs/>
        </w:rPr>
        <w:t>c</w:t>
      </w:r>
      <w:r>
        <w:rPr>
          <w:b/>
          <w:bCs/>
        </w:rPr>
        <w:t xml:space="preserve">rab </w:t>
      </w:r>
      <w:r>
        <w:rPr>
          <w:rFonts w:hint="eastAsia"/>
          <w:b/>
          <w:bCs/>
        </w:rPr>
        <w:t>e</w:t>
      </w:r>
      <w:r>
        <w:rPr>
          <w:b/>
          <w:bCs/>
        </w:rPr>
        <w:t xml:space="preserve">ye-like </w:t>
      </w:r>
      <w:r>
        <w:rPr>
          <w:rFonts w:hint="eastAsia"/>
          <w:b/>
          <w:bCs/>
        </w:rPr>
        <w:t>b</w:t>
      </w:r>
      <w:r>
        <w:rPr>
          <w:b/>
          <w:bCs/>
        </w:rPr>
        <w:t>ubble</w:t>
      </w:r>
      <w:bookmarkEnd w:id="53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5.1</w:t>
      </w:r>
    </w:p>
    <w:p w14:paraId="046AF1D8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I</w:t>
      </w:r>
    </w:p>
    <w:p w14:paraId="15CC8E8A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r>
        <w:rPr>
          <w:rFonts w:hint="eastAsia"/>
          <w:b/>
          <w:bCs/>
        </w:rPr>
        <w:t>i</w:t>
      </w:r>
      <w:r>
        <w:rPr>
          <w:b/>
          <w:bCs/>
        </w:rPr>
        <w:t xml:space="preserve">ngredients at the </w:t>
      </w:r>
      <w:r>
        <w:rPr>
          <w:rFonts w:hint="eastAsia"/>
          <w:b/>
          <w:bCs/>
        </w:rPr>
        <w:t>b</w:t>
      </w:r>
      <w:r>
        <w:rPr>
          <w:b/>
          <w:bCs/>
        </w:rPr>
        <w:t xml:space="preserve">ottom of the </w:t>
      </w:r>
      <w:r>
        <w:rPr>
          <w:rFonts w:hint="eastAsia"/>
          <w:b/>
          <w:bCs/>
        </w:rPr>
        <w:t>b</w:t>
      </w:r>
      <w:r>
        <w:rPr>
          <w:b/>
          <w:bCs/>
        </w:rPr>
        <w:t>owl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5.5</w:t>
      </w:r>
    </w:p>
    <w:p w14:paraId="6384F7E8" w14:textId="77777777" w:rsidR="00AA34FB" w:rsidRDefault="00000000">
      <w:pPr>
        <w:pStyle w:val="afffffffffc"/>
        <w:spacing w:beforeLines="50" w:before="120" w:afterLines="50" w:after="120"/>
        <w:rPr>
          <w:rFonts w:eastAsiaTheme="minorEastAsia" w:hint="eastAsia"/>
        </w:rPr>
      </w:pPr>
      <w:r>
        <w:rPr>
          <w:rFonts w:eastAsiaTheme="minorEastAsia" w:hint="eastAsia"/>
        </w:rPr>
        <w:t>J</w:t>
      </w:r>
    </w:p>
    <w:p w14:paraId="7F276CD3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proofErr w:type="spellStart"/>
      <w:r>
        <w:rPr>
          <w:rFonts w:hint="eastAsia"/>
          <w:b/>
          <w:bCs/>
        </w:rPr>
        <w:t>ju</w:t>
      </w:r>
      <w:proofErr w:type="spellEnd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5.6.1</w:t>
      </w:r>
    </w:p>
    <w:p w14:paraId="2686C9EC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K</w:t>
      </w:r>
    </w:p>
    <w:p w14:paraId="1BFD3289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r>
        <w:rPr>
          <w:rFonts w:hint="eastAsia"/>
          <w:b/>
          <w:bCs/>
        </w:rPr>
        <w:t>k</w:t>
      </w:r>
      <w:r>
        <w:rPr>
          <w:b/>
          <w:bCs/>
        </w:rPr>
        <w:t>ueh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2.4</w:t>
      </w:r>
    </w:p>
    <w:p w14:paraId="5B887667" w14:textId="77777777" w:rsidR="00AA34FB" w:rsidRDefault="00000000">
      <w:pPr>
        <w:pStyle w:val="afffffffffc"/>
        <w:spacing w:beforeLines="50" w:before="120" w:afterLines="50" w:after="120"/>
        <w:rPr>
          <w:rFonts w:eastAsiaTheme="minorEastAsia" w:hint="eastAsia"/>
        </w:rPr>
      </w:pPr>
      <w:r>
        <w:rPr>
          <w:rFonts w:eastAsiaTheme="minorEastAsia" w:hint="eastAsia"/>
        </w:rPr>
        <w:t>L</w:t>
      </w:r>
    </w:p>
    <w:p w14:paraId="1D3335F2" w14:textId="27F550E3" w:rsidR="00AA34FB" w:rsidRDefault="00000000">
      <w:pPr>
        <w:pStyle w:val="affffffffffd"/>
        <w:rPr>
          <w:rFonts w:hint="eastAsia"/>
        </w:rPr>
      </w:pPr>
      <w:proofErr w:type="spellStart"/>
      <w:r>
        <w:rPr>
          <w:rFonts w:hint="eastAsia"/>
          <w:b/>
          <w:bCs/>
        </w:rPr>
        <w:t>lu</w:t>
      </w:r>
      <w:proofErr w:type="spellEnd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</w:t>
      </w:r>
      <w:r w:rsidR="00031C58">
        <w:rPr>
          <w:rFonts w:ascii="黑体" w:eastAsia="黑体" w:hAnsi="黑体" w:cs="黑体" w:hint="eastAsia"/>
        </w:rPr>
        <w:t>6.7</w:t>
      </w:r>
    </w:p>
    <w:p w14:paraId="50A9474D" w14:textId="77777777" w:rsidR="00AA34FB" w:rsidRDefault="00AA34FB">
      <w:pPr>
        <w:pStyle w:val="afffffb"/>
        <w:ind w:firstLine="420"/>
        <w:rPr>
          <w:rFonts w:ascii="黑体" w:eastAsia="黑体" w:hAnsi="黑体" w:cs="黑体" w:hint="eastAsia"/>
        </w:rPr>
      </w:pPr>
    </w:p>
    <w:p w14:paraId="09212C45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M</w:t>
      </w:r>
    </w:p>
    <w:p w14:paraId="58ABF7A1" w14:textId="77777777" w:rsidR="00AA34FB" w:rsidRDefault="00000000">
      <w:pPr>
        <w:pStyle w:val="affffffffffd"/>
      </w:pPr>
      <w:r>
        <w:rPr>
          <w:rFonts w:hint="eastAsia"/>
          <w:b/>
          <w:bCs/>
        </w:rPr>
        <w:t>m</w:t>
      </w:r>
      <w:r>
        <w:rPr>
          <w:b/>
          <w:bCs/>
        </w:rPr>
        <w:t xml:space="preserve">ake </w:t>
      </w:r>
      <w:r>
        <w:rPr>
          <w:rFonts w:hint="eastAsia"/>
          <w:b/>
          <w:bCs/>
        </w:rPr>
        <w:t>b</w:t>
      </w:r>
      <w:r>
        <w:rPr>
          <w:b/>
          <w:bCs/>
        </w:rPr>
        <w:t>roth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5.2</w:t>
      </w:r>
    </w:p>
    <w:p w14:paraId="5847CDE7" w14:textId="77777777" w:rsidR="00AA34FB" w:rsidRDefault="00000000">
      <w:pPr>
        <w:pStyle w:val="affffffffffd"/>
      </w:pPr>
      <w:r>
        <w:rPr>
          <w:rFonts w:hint="eastAsia"/>
          <w:b/>
          <w:bCs/>
        </w:rPr>
        <w:t>m</w:t>
      </w:r>
      <w:r>
        <w:rPr>
          <w:b/>
          <w:bCs/>
        </w:rPr>
        <w:t xml:space="preserve">ixture of </w:t>
      </w:r>
      <w:r>
        <w:rPr>
          <w:rFonts w:hint="eastAsia"/>
          <w:b/>
          <w:bCs/>
        </w:rPr>
        <w:t>c</w:t>
      </w:r>
      <w:r>
        <w:rPr>
          <w:b/>
          <w:bCs/>
        </w:rPr>
        <w:t>ondiments</w:t>
      </w:r>
      <w:r>
        <w:rPr>
          <w:rFonts w:hint="eastAsia"/>
          <w:b/>
          <w:bCs/>
        </w:rPr>
        <w:t>,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b</w:t>
      </w:r>
      <w:r>
        <w:rPr>
          <w:b/>
          <w:bCs/>
        </w:rPr>
        <w:t xml:space="preserve">roth, </w:t>
      </w:r>
      <w:r>
        <w:rPr>
          <w:rFonts w:hint="eastAsia"/>
          <w:b/>
          <w:bCs/>
        </w:rPr>
        <w:t>s</w:t>
      </w:r>
      <w:r>
        <w:rPr>
          <w:b/>
          <w:bCs/>
        </w:rPr>
        <w:t xml:space="preserve">tarch and </w:t>
      </w:r>
      <w:r>
        <w:rPr>
          <w:rFonts w:hint="eastAsia"/>
          <w:b/>
          <w:bCs/>
        </w:rPr>
        <w:t>w</w:t>
      </w:r>
      <w:r>
        <w:rPr>
          <w:b/>
          <w:bCs/>
        </w:rPr>
        <w:t>ater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5.4</w:t>
      </w:r>
    </w:p>
    <w:p w14:paraId="55B2FEC5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r>
        <w:rPr>
          <w:rFonts w:hint="eastAsia"/>
          <w:b/>
          <w:bCs/>
        </w:rPr>
        <w:t>m</w:t>
      </w:r>
      <w:r>
        <w:rPr>
          <w:b/>
          <w:bCs/>
        </w:rPr>
        <w:t>arinate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5.6.7</w:t>
      </w:r>
    </w:p>
    <w:p w14:paraId="4EE49BF7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lastRenderedPageBreak/>
        <w:t>Q</w:t>
      </w:r>
    </w:p>
    <w:p w14:paraId="334028C0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proofErr w:type="spellStart"/>
      <w:r>
        <w:rPr>
          <w:rFonts w:hint="eastAsia"/>
          <w:b/>
          <w:bCs/>
        </w:rPr>
        <w:t>qu</w:t>
      </w:r>
      <w:proofErr w:type="spellEnd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5.6.2</w:t>
      </w:r>
    </w:p>
    <w:p w14:paraId="3F68154F" w14:textId="19A9054C" w:rsidR="00AA34FB" w:rsidRDefault="00000000">
      <w:pPr>
        <w:pStyle w:val="affffffffffd"/>
        <w:rPr>
          <w:rFonts w:ascii="黑体" w:eastAsia="黑体" w:hAnsi="黑体" w:cs="黑体" w:hint="eastAsia"/>
        </w:rPr>
      </w:pPr>
      <w:r>
        <w:rPr>
          <w:rFonts w:hint="eastAsia"/>
          <w:b/>
          <w:bCs/>
        </w:rPr>
        <w:t>q</w:t>
      </w:r>
      <w:r>
        <w:rPr>
          <w:b/>
          <w:bCs/>
        </w:rPr>
        <w:t>uick-fry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</w:t>
      </w:r>
      <w:r w:rsidR="00031C58">
        <w:rPr>
          <w:rFonts w:ascii="黑体" w:eastAsia="黑体" w:hAnsi="黑体" w:cs="黑体" w:hint="eastAsia"/>
        </w:rPr>
        <w:t>7</w:t>
      </w:r>
    </w:p>
    <w:p w14:paraId="17063D16" w14:textId="77777777" w:rsidR="00AA34FB" w:rsidRDefault="00AA34FB">
      <w:pPr>
        <w:pStyle w:val="afffffb"/>
        <w:ind w:firstLine="420"/>
        <w:rPr>
          <w:rFonts w:ascii="黑体" w:eastAsia="黑体" w:hAnsi="黑体" w:cs="黑体" w:hint="eastAsia"/>
        </w:rPr>
      </w:pPr>
    </w:p>
    <w:p w14:paraId="6562301C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S</w:t>
      </w:r>
    </w:p>
    <w:p w14:paraId="02DC8814" w14:textId="77777777" w:rsidR="00AA34FB" w:rsidRDefault="00000000">
      <w:pPr>
        <w:pStyle w:val="affffffffffd"/>
      </w:pPr>
      <w:proofErr w:type="spellStart"/>
      <w:r>
        <w:rPr>
          <w:rFonts w:hint="eastAsia"/>
          <w:b/>
          <w:bCs/>
        </w:rPr>
        <w:t>s</w:t>
      </w:r>
      <w:r>
        <w:rPr>
          <w:b/>
          <w:bCs/>
        </w:rPr>
        <w:t>idian</w:t>
      </w:r>
      <w:proofErr w:type="spellEnd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3.5</w:t>
      </w:r>
    </w:p>
    <w:p w14:paraId="615D1BF0" w14:textId="77777777" w:rsidR="00AA34FB" w:rsidRDefault="00000000">
      <w:pPr>
        <w:pStyle w:val="affffffffffd"/>
      </w:pPr>
      <w:r>
        <w:rPr>
          <w:rFonts w:hint="eastAsia"/>
          <w:b/>
          <w:bCs/>
        </w:rPr>
        <w:t>s</w:t>
      </w:r>
      <w:r>
        <w:rPr>
          <w:b/>
          <w:bCs/>
        </w:rPr>
        <w:t>tew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5.6.2</w:t>
      </w:r>
    </w:p>
    <w:p w14:paraId="4C05BAA1" w14:textId="77777777" w:rsidR="00AA34FB" w:rsidRDefault="00000000">
      <w:pPr>
        <w:pStyle w:val="affffffffffd"/>
      </w:pPr>
      <w:r>
        <w:rPr>
          <w:rFonts w:hint="eastAsia"/>
          <w:b/>
          <w:bCs/>
        </w:rPr>
        <w:t>s</w:t>
      </w:r>
      <w:r>
        <w:rPr>
          <w:b/>
          <w:bCs/>
        </w:rPr>
        <w:t xml:space="preserve">tew in </w:t>
      </w:r>
      <w:r>
        <w:rPr>
          <w:rFonts w:hint="eastAsia"/>
          <w:b/>
          <w:bCs/>
        </w:rPr>
        <w:t>s</w:t>
      </w:r>
      <w:r>
        <w:rPr>
          <w:b/>
          <w:bCs/>
        </w:rPr>
        <w:t>yrup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5.6.3</w:t>
      </w:r>
    </w:p>
    <w:p w14:paraId="12D5874F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r>
        <w:rPr>
          <w:rFonts w:hint="eastAsia"/>
          <w:b/>
          <w:bCs/>
        </w:rPr>
        <w:t>s</w:t>
      </w:r>
      <w:r>
        <w:rPr>
          <w:b/>
          <w:bCs/>
        </w:rPr>
        <w:t>team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5.6.5</w:t>
      </w:r>
    </w:p>
    <w:p w14:paraId="24B4ACDB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T</w:t>
      </w:r>
    </w:p>
    <w:p w14:paraId="42580827" w14:textId="77777777" w:rsidR="00AA34FB" w:rsidRDefault="00000000">
      <w:pPr>
        <w:pStyle w:val="affffffffffd"/>
      </w:pPr>
      <w:proofErr w:type="spellStart"/>
      <w:r>
        <w:rPr>
          <w:rFonts w:hint="eastAsia"/>
          <w:b/>
          <w:bCs/>
        </w:rPr>
        <w:t>t</w:t>
      </w:r>
      <w:r>
        <w:rPr>
          <w:b/>
          <w:bCs/>
        </w:rPr>
        <w:t>ouquan</w:t>
      </w:r>
      <w:proofErr w:type="spellEnd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3.4</w:t>
      </w:r>
    </w:p>
    <w:p w14:paraId="463D9BA8" w14:textId="77777777" w:rsidR="00AA34FB" w:rsidRDefault="00000000">
      <w:pPr>
        <w:pStyle w:val="affffffffffd"/>
      </w:pPr>
      <w:proofErr w:type="spellStart"/>
      <w:r>
        <w:rPr>
          <w:rFonts w:hint="eastAsia"/>
          <w:b/>
          <w:bCs/>
        </w:rPr>
        <w:t>t</w:t>
      </w:r>
      <w:r>
        <w:rPr>
          <w:b/>
          <w:bCs/>
        </w:rPr>
        <w:t>iwei</w:t>
      </w:r>
      <w:proofErr w:type="spellEnd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3.6</w:t>
      </w:r>
    </w:p>
    <w:p w14:paraId="44894D8E" w14:textId="77777777" w:rsidR="00AA34FB" w:rsidRDefault="00000000">
      <w:pPr>
        <w:pStyle w:val="affffffffffd"/>
      </w:pPr>
      <w:r>
        <w:rPr>
          <w:rFonts w:hint="eastAsia"/>
          <w:b/>
          <w:bCs/>
        </w:rPr>
        <w:t>t</w:t>
      </w:r>
      <w:r>
        <w:rPr>
          <w:b/>
          <w:bCs/>
        </w:rPr>
        <w:t>ureen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4.2</w:t>
      </w:r>
    </w:p>
    <w:p w14:paraId="62710C09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r>
        <w:rPr>
          <w:rFonts w:hint="eastAsia"/>
          <w:b/>
          <w:bCs/>
        </w:rPr>
        <w:t>t</w:t>
      </w:r>
      <w:r>
        <w:rPr>
          <w:b/>
          <w:bCs/>
        </w:rPr>
        <w:t>hicken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5.3</w:t>
      </w:r>
    </w:p>
    <w:p w14:paraId="25E7B21A" w14:textId="77777777" w:rsidR="00AA34FB" w:rsidRDefault="00000000">
      <w:pPr>
        <w:pStyle w:val="afffffffffc"/>
        <w:spacing w:beforeLines="50" w:before="120" w:afterLines="50" w:after="120"/>
        <w:rPr>
          <w:rFonts w:eastAsiaTheme="minorEastAsia" w:hint="eastAsia"/>
        </w:rPr>
      </w:pPr>
      <w:r>
        <w:rPr>
          <w:rFonts w:eastAsiaTheme="minorEastAsia" w:hint="eastAsia"/>
        </w:rPr>
        <w:t>Y</w:t>
      </w:r>
    </w:p>
    <w:p w14:paraId="44A85A73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proofErr w:type="spellStart"/>
      <w:r>
        <w:rPr>
          <w:rFonts w:hint="eastAsia"/>
          <w:b/>
          <w:bCs/>
        </w:rPr>
        <w:t>yufan</w:t>
      </w:r>
      <w:proofErr w:type="spellEnd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2.5</w:t>
      </w:r>
    </w:p>
    <w:p w14:paraId="09A2C0CD" w14:textId="0AA9302D" w:rsidR="00AA34FB" w:rsidRDefault="00000000">
      <w:pPr>
        <w:pStyle w:val="affffffffffd"/>
      </w:pPr>
      <w:proofErr w:type="spellStart"/>
      <w:r>
        <w:rPr>
          <w:rFonts w:hint="eastAsia"/>
          <w:b/>
          <w:bCs/>
        </w:rPr>
        <w:t>youpao</w:t>
      </w:r>
      <w:proofErr w:type="spellEnd"/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</w:t>
      </w:r>
      <w:r w:rsidR="00031C58">
        <w:rPr>
          <w:rFonts w:ascii="黑体" w:eastAsia="黑体" w:hAnsi="黑体" w:cs="黑体" w:hint="eastAsia"/>
        </w:rPr>
        <w:t>7</w:t>
      </w:r>
    </w:p>
    <w:p w14:paraId="43CB35D7" w14:textId="77777777" w:rsidR="00AA34FB" w:rsidRDefault="00AA34FB">
      <w:pPr>
        <w:pStyle w:val="afffffb"/>
        <w:ind w:firstLine="420"/>
        <w:rPr>
          <w:rFonts w:ascii="黑体" w:eastAsia="黑体" w:hAnsi="黑体" w:cs="黑体" w:hint="eastAsia"/>
        </w:rPr>
      </w:pPr>
    </w:p>
    <w:p w14:paraId="65DD49E0" w14:textId="77777777" w:rsidR="00AA34FB" w:rsidRDefault="00AA34FB">
      <w:pPr>
        <w:pStyle w:val="afffffb"/>
        <w:ind w:firstLineChars="0" w:firstLine="0"/>
        <w:rPr>
          <w:rFonts w:ascii="黑体" w:eastAsia="黑体" w:hAnsi="黑体" w:cs="黑体" w:hint="eastAsia"/>
        </w:rPr>
      </w:pPr>
    </w:p>
    <w:p w14:paraId="75680F3B" w14:textId="77777777" w:rsidR="00AA34FB" w:rsidRDefault="00000000">
      <w:pPr>
        <w:pStyle w:val="afffffffffc"/>
        <w:spacing w:beforeLines="50" w:before="120" w:afterLines="50" w:after="120"/>
      </w:pPr>
      <w:r>
        <w:rPr>
          <w:rFonts w:hint="eastAsia"/>
        </w:rPr>
        <w:t>W</w:t>
      </w:r>
    </w:p>
    <w:p w14:paraId="341D4A1D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r>
        <w:rPr>
          <w:rFonts w:hint="eastAsia"/>
          <w:b/>
          <w:bCs/>
        </w:rPr>
        <w:t>w</w:t>
      </w:r>
      <w:r>
        <w:rPr>
          <w:b/>
          <w:bCs/>
        </w:rPr>
        <w:t>ok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4.1</w:t>
      </w:r>
    </w:p>
    <w:p w14:paraId="62B101CA" w14:textId="77777777" w:rsidR="00AA34FB" w:rsidRDefault="00000000">
      <w:pPr>
        <w:pStyle w:val="affffffffffd"/>
        <w:rPr>
          <w:rFonts w:ascii="黑体" w:eastAsia="黑体" w:hAnsi="黑体" w:cs="黑体" w:hint="eastAsia"/>
        </w:rPr>
      </w:pPr>
      <w:r>
        <w:rPr>
          <w:rFonts w:hint="eastAsia"/>
          <w:b/>
          <w:bCs/>
        </w:rPr>
        <w:t>wen</w:t>
      </w:r>
      <w:r>
        <w:rPr>
          <w:rFonts w:hint="eastAsia"/>
        </w:rPr>
        <w:tab/>
      </w:r>
      <w:r>
        <w:rPr>
          <w:rFonts w:ascii="黑体" w:eastAsia="黑体" w:hAnsi="黑体" w:cs="黑体" w:hint="eastAsia"/>
        </w:rPr>
        <w:t>5.6.6</w:t>
      </w:r>
    </w:p>
    <w:p w14:paraId="3B9E989F" w14:textId="77777777" w:rsidR="00AA34FB" w:rsidRDefault="00AA34FB">
      <w:pPr>
        <w:pStyle w:val="afffffb"/>
        <w:ind w:firstLine="420"/>
        <w:rPr>
          <w:rFonts w:ascii="黑体" w:eastAsia="黑体" w:hAnsi="黑体" w:cs="黑体" w:hint="eastAsia"/>
        </w:rPr>
      </w:pPr>
    </w:p>
    <w:p w14:paraId="4E51D75D" w14:textId="77777777" w:rsidR="00AA34FB" w:rsidRDefault="00000000">
      <w:pPr>
        <w:pStyle w:val="afffffffffc"/>
        <w:spacing w:beforeLines="50" w:before="120" w:afterLines="50" w:after="120"/>
        <w:rPr>
          <w:rFonts w:eastAsiaTheme="minorEastAsia" w:hint="eastAsia"/>
        </w:rPr>
      </w:pPr>
      <w:r>
        <w:rPr>
          <w:rFonts w:eastAsiaTheme="minorEastAsia" w:hint="eastAsia"/>
        </w:rPr>
        <w:t>Z</w:t>
      </w:r>
    </w:p>
    <w:p w14:paraId="34BFEF31" w14:textId="6C793C32" w:rsidR="00AA34FB" w:rsidRDefault="00000000">
      <w:pPr>
        <w:pStyle w:val="affffffffffd"/>
        <w:rPr>
          <w:rFonts w:ascii="黑体" w:eastAsia="黑体" w:hAnsi="黑体" w:cs="黑体" w:hint="eastAsia"/>
        </w:rPr>
      </w:pPr>
      <w:proofErr w:type="spellStart"/>
      <w:r>
        <w:rPr>
          <w:rFonts w:hint="eastAsia"/>
          <w:b/>
          <w:bCs/>
        </w:rPr>
        <w:t>zha</w:t>
      </w:r>
      <w:proofErr w:type="spellEnd"/>
      <w:r>
        <w:rPr>
          <w:rFonts w:hint="eastAsia"/>
        </w:rPr>
        <w:tab/>
      </w:r>
      <w:r w:rsidR="00031C58">
        <w:rPr>
          <w:rFonts w:ascii="黑体" w:eastAsia="黑体" w:hAnsi="黑体" w:cs="黑体" w:hint="eastAsia"/>
        </w:rPr>
        <w:t>5.6.4</w:t>
      </w:r>
    </w:p>
    <w:p w14:paraId="4247ED90" w14:textId="77777777" w:rsidR="00AA34FB" w:rsidRDefault="00AA34FB">
      <w:pPr>
        <w:pStyle w:val="afffffb"/>
        <w:ind w:firstLine="422"/>
        <w:rPr>
          <w:rFonts w:hAnsi="宋体" w:cs="宋体" w:hint="eastAsia"/>
          <w:b/>
          <w:bCs/>
        </w:rPr>
      </w:pPr>
    </w:p>
    <w:p w14:paraId="5C718115" w14:textId="77777777" w:rsidR="00AA34FB" w:rsidRDefault="00000000">
      <w:pPr>
        <w:pStyle w:val="afffffb"/>
        <w:ind w:firstLineChars="0" w:firstLine="0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CE06C90" wp14:editId="38B1886F">
            <wp:extent cx="1485900" cy="31750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50"/>
    </w:p>
    <w:sectPr w:rsidR="00AA34FB">
      <w:type w:val="continuous"/>
      <w:pgSz w:w="11906" w:h="16838"/>
      <w:pgMar w:top="2410" w:right="1134" w:bottom="1134" w:left="1134" w:header="1418" w:footer="1134" w:gutter="284"/>
      <w:cols w:space="425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E3B21" w14:textId="77777777" w:rsidR="00590E18" w:rsidRDefault="00590E18">
      <w:pPr>
        <w:spacing w:line="240" w:lineRule="auto"/>
      </w:pPr>
      <w:r>
        <w:separator/>
      </w:r>
    </w:p>
  </w:endnote>
  <w:endnote w:type="continuationSeparator" w:id="0">
    <w:p w14:paraId="7242E6D1" w14:textId="77777777" w:rsidR="00590E18" w:rsidRDefault="00590E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95C39" w14:textId="77777777" w:rsidR="00AA34FB" w:rsidRDefault="00000000">
    <w:pPr>
      <w:pStyle w:val="affff0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07CBF" w14:textId="77777777" w:rsidR="00AA34FB" w:rsidRDefault="00000000">
    <w:pPr>
      <w:pStyle w:val="afffff8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72166" w14:textId="77777777" w:rsidR="00AA34FB" w:rsidRDefault="00AA34FB">
    <w:pPr>
      <w:pStyle w:val="affff0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3E39D" w14:textId="77777777" w:rsidR="00AA34FB" w:rsidRDefault="00000000">
    <w:pPr>
      <w:pStyle w:val="afffff7"/>
    </w:pPr>
    <w:r>
      <w:fldChar w:fldCharType="begin"/>
    </w:r>
    <w:r>
      <w:instrText xml:space="preserve"> PAGE   \* MERGEFORMAT \* MERGEFORMAT 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2BB25" w14:textId="77777777" w:rsidR="00AA34FB" w:rsidRDefault="00000000">
    <w:pPr>
      <w:pStyle w:val="afffff8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I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EEDC5" w14:textId="77777777" w:rsidR="00AA34FB" w:rsidRDefault="00000000">
    <w:pPr>
      <w:pStyle w:val="afffff7"/>
    </w:pPr>
    <w:r>
      <w:fldChar w:fldCharType="begin"/>
    </w:r>
    <w:r>
      <w:instrText xml:space="preserve"> PAGE   \* MERGEFORMAT \* MERGEFORMAT </w:instrText>
    </w:r>
    <w:r>
      <w:fldChar w:fldCharType="separate"/>
    </w:r>
    <w:r>
      <w:t>II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7FB51" w14:textId="77777777" w:rsidR="00AA34FB" w:rsidRDefault="00000000">
    <w:pPr>
      <w:pStyle w:val="afffff8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II</w:t>
    </w:r>
    <w: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BC379" w14:textId="77777777" w:rsidR="00AA34FB" w:rsidRDefault="00000000">
    <w:pPr>
      <w:pStyle w:val="afffff7"/>
    </w:pPr>
    <w:r>
      <w:fldChar w:fldCharType="begin"/>
    </w:r>
    <w:r>
      <w:instrText xml:space="preserve"> PAGE   \* MERGEFORMAT \* MERGEFORMAT </w:instrText>
    </w:r>
    <w:r>
      <w:fldChar w:fldCharType="separate"/>
    </w:r>
    <w:r>
      <w:t>4</w:t>
    </w:r>
    <w: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C6EBF" w14:textId="77777777" w:rsidR="00AA34FB" w:rsidRDefault="00000000">
    <w:pPr>
      <w:pStyle w:val="afffff8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III</w:t>
    </w:r>
    <w: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911AC" w14:textId="77777777" w:rsidR="00AA34FB" w:rsidRDefault="00000000">
    <w:pPr>
      <w:pStyle w:val="afffff7"/>
    </w:pPr>
    <w:r>
      <w:fldChar w:fldCharType="begin"/>
    </w:r>
    <w:r>
      <w:instrText xml:space="preserve"> PAGE   \* MERGEFORMAT \* MERGEFORMAT </w:instrText>
    </w:r>
    <w:r>
      <w:fldChar w:fldCharType="separate"/>
    </w:r>
    <w: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CCCE82" w14:textId="77777777" w:rsidR="00590E18" w:rsidRDefault="00590E18">
      <w:pPr>
        <w:spacing w:line="240" w:lineRule="auto"/>
      </w:pPr>
      <w:r>
        <w:separator/>
      </w:r>
    </w:p>
  </w:footnote>
  <w:footnote w:type="continuationSeparator" w:id="0">
    <w:p w14:paraId="4D8C2EB2" w14:textId="77777777" w:rsidR="00590E18" w:rsidRDefault="00590E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EAA512" w14:textId="77777777" w:rsidR="00AA34FB" w:rsidRDefault="00000000">
    <w:pPr>
      <w:pStyle w:val="affff2"/>
      <w:wordWrap w:val="0"/>
      <w:jc w:val="right"/>
      <w:rPr>
        <w:rFonts w:ascii="黑体" w:eastAsia="黑体" w:hAnsi="黑体" w:hint="eastAsia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F9DC7" w14:textId="7A2EE605" w:rsidR="00AA34FB" w:rsidRDefault="00000000">
    <w:pPr>
      <w:pStyle w:val="affffff0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 w:rsidR="00BC283E">
      <w:rPr>
        <w:rFonts w:hint="eastAsia"/>
        <w:noProof/>
      </w:rPr>
      <w:t>T/GDPRXH 58—2024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29060" w14:textId="77777777" w:rsidR="00AA34FB" w:rsidRDefault="00AA34FB">
    <w:pPr>
      <w:pStyle w:val="affff2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52790" w14:textId="77777777" w:rsidR="00AA34FB" w:rsidRDefault="00000000">
    <w:pPr>
      <w:pStyle w:val="affffff1"/>
      <w:rPr>
        <w:rFonts w:hint="eastAsia"/>
      </w:rPr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T/GDPRXH 58</w:t>
    </w:r>
    <w:r>
      <w:t>—</w:t>
    </w:r>
    <w:r>
      <w:t>2024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59C10" w14:textId="36B42A54" w:rsidR="00AA34FB" w:rsidRDefault="00000000">
    <w:pPr>
      <w:pStyle w:val="affffff0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 w:rsidR="00BC283E">
      <w:rPr>
        <w:rFonts w:hint="eastAsia"/>
        <w:noProof/>
      </w:rPr>
      <w:t>T/GDPRXH 58—2024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10C5B" w14:textId="77777777" w:rsidR="00AA34FB" w:rsidRDefault="00000000">
    <w:pPr>
      <w:pStyle w:val="affffff1"/>
      <w:rPr>
        <w:rFonts w:hint="eastAsia"/>
      </w:rPr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T/GDPRXH 58</w:t>
    </w:r>
    <w:r>
      <w:t>—</w:t>
    </w:r>
    <w:r>
      <w:t>2024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53D9A" w14:textId="78245C39" w:rsidR="00AA34FB" w:rsidRDefault="00000000">
    <w:pPr>
      <w:pStyle w:val="affffff0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 w:rsidR="00BC283E">
      <w:rPr>
        <w:rFonts w:hint="eastAsia"/>
        <w:noProof/>
      </w:rPr>
      <w:t>T/GDPRXH 58—2024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6DC1F" w14:textId="77777777" w:rsidR="00AA34FB" w:rsidRDefault="00000000">
    <w:pPr>
      <w:pStyle w:val="affffff1"/>
      <w:rPr>
        <w:rFonts w:hint="eastAsia"/>
      </w:rPr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T/GDPRXH 58</w:t>
    </w:r>
    <w:r>
      <w:t>—</w:t>
    </w:r>
    <w:r>
      <w:t>2024</w:t>
    </w:r>
    <w: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42A4A" w14:textId="74E3135E" w:rsidR="00AA34FB" w:rsidRDefault="00000000">
    <w:pPr>
      <w:pStyle w:val="affffff0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 w:rsidR="00BC283E">
      <w:rPr>
        <w:rFonts w:hint="eastAsia"/>
        <w:noProof/>
      </w:rPr>
      <w:t>T/GDPRXH 58—2024</w:t>
    </w:r>
    <w: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4E64B" w14:textId="77777777" w:rsidR="00AA34FB" w:rsidRDefault="00000000">
    <w:pPr>
      <w:pStyle w:val="affffff1"/>
      <w:rPr>
        <w:rFonts w:hint="eastAsia"/>
      </w:rPr>
    </w:pPr>
    <w:r>
      <w:fldChar w:fldCharType="begin"/>
    </w:r>
    <w:r>
      <w:instrText xml:space="preserve"> STYLEREF  标准文件_文件编号 \* MERGEFORMAT </w:instrText>
    </w:r>
    <w:r>
      <w:fldChar w:fldCharType="separate"/>
    </w:r>
    <w:r>
      <w:t>T/GDPRXH 58</w:t>
    </w:r>
    <w:r>
      <w:t>—</w:t>
    </w:r>
    <w:r>
      <w:t>2024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 w15:restartNumberingAfterBreak="0">
    <w:nsid w:val="079102AD"/>
    <w:multiLevelType w:val="multilevel"/>
    <w:tmpl w:val="1BA2893E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 w15:restartNumberingAfterBreak="0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 w15:restartNumberingAfterBreak="0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 w15:restartNumberingAfterBreak="0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 w15:restartNumberingAfterBreak="0">
    <w:nsid w:val="1EAA1992"/>
    <w:multiLevelType w:val="multilevel"/>
    <w:tmpl w:val="1EAA1992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 w15:restartNumberingAfterBreak="0">
    <w:nsid w:val="2C5917C3"/>
    <w:multiLevelType w:val="multilevel"/>
    <w:tmpl w:val="2C5917C3"/>
    <w:lvl w:ilvl="0">
      <w:start w:val="1"/>
      <w:numFmt w:val="none"/>
      <w:pStyle w:val="af2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3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2F04FB2"/>
    <w:multiLevelType w:val="multilevel"/>
    <w:tmpl w:val="32F04FB2"/>
    <w:lvl w:ilvl="0">
      <w:start w:val="1"/>
      <w:numFmt w:val="lowerLetter"/>
      <w:pStyle w:val="af4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 w15:restartNumberingAfterBreak="0">
    <w:nsid w:val="44C50F90"/>
    <w:multiLevelType w:val="multilevel"/>
    <w:tmpl w:val="44C50F90"/>
    <w:lvl w:ilvl="0">
      <w:start w:val="1"/>
      <w:numFmt w:val="lowerLetter"/>
      <w:pStyle w:val="af5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6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7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 w15:restartNumberingAfterBreak="0">
    <w:nsid w:val="48802D1C"/>
    <w:multiLevelType w:val="multilevel"/>
    <w:tmpl w:val="48802D1C"/>
    <w:lvl w:ilvl="0">
      <w:start w:val="1"/>
      <w:numFmt w:val="upperLetter"/>
      <w:pStyle w:val="af8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9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B733A5F"/>
    <w:multiLevelType w:val="multilevel"/>
    <w:tmpl w:val="4B733A5F"/>
    <w:lvl w:ilvl="0">
      <w:start w:val="1"/>
      <w:numFmt w:val="decimal"/>
      <w:pStyle w:val="afa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 w15:restartNumberingAfterBreak="0">
    <w:nsid w:val="4E5D0534"/>
    <w:multiLevelType w:val="multilevel"/>
    <w:tmpl w:val="4E5D0534"/>
    <w:lvl w:ilvl="0">
      <w:start w:val="1"/>
      <w:numFmt w:val="decimal"/>
      <w:pStyle w:val="afb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 w15:restartNumberingAfterBreak="0">
    <w:nsid w:val="54632751"/>
    <w:multiLevelType w:val="multilevel"/>
    <w:tmpl w:val="54632751"/>
    <w:lvl w:ilvl="0">
      <w:start w:val="1"/>
      <w:numFmt w:val="none"/>
      <w:pStyle w:val="afc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 w15:restartNumberingAfterBreak="0">
    <w:nsid w:val="557C2AF5"/>
    <w:multiLevelType w:val="multilevel"/>
    <w:tmpl w:val="557C2AF5"/>
    <w:lvl w:ilvl="0">
      <w:start w:val="1"/>
      <w:numFmt w:val="decimal"/>
      <w:pStyle w:val="afd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 w15:restartNumberingAfterBreak="0">
    <w:nsid w:val="5603797C"/>
    <w:multiLevelType w:val="multilevel"/>
    <w:tmpl w:val="5603797C"/>
    <w:lvl w:ilvl="0">
      <w:start w:val="1"/>
      <w:numFmt w:val="upperLetter"/>
      <w:pStyle w:val="afe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564D2089"/>
    <w:multiLevelType w:val="multilevel"/>
    <w:tmpl w:val="564D2089"/>
    <w:lvl w:ilvl="0">
      <w:start w:val="1"/>
      <w:numFmt w:val="none"/>
      <w:pStyle w:val="aff0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644622F9"/>
    <w:multiLevelType w:val="multilevel"/>
    <w:tmpl w:val="644622F9"/>
    <w:lvl w:ilvl="0">
      <w:start w:val="1"/>
      <w:numFmt w:val="upperRoman"/>
      <w:pStyle w:val="aff1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 w15:restartNumberingAfterBreak="0">
    <w:nsid w:val="646260FA"/>
    <w:multiLevelType w:val="multilevel"/>
    <w:tmpl w:val="646260FA"/>
    <w:lvl w:ilvl="0">
      <w:start w:val="1"/>
      <w:numFmt w:val="decimal"/>
      <w:pStyle w:val="aff2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 w15:restartNumberingAfterBreak="0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657D3FBC"/>
    <w:multiLevelType w:val="multilevel"/>
    <w:tmpl w:val="657D3FBC"/>
    <w:lvl w:ilvl="0">
      <w:start w:val="1"/>
      <w:numFmt w:val="upperLetter"/>
      <w:pStyle w:val="aff3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4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5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6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7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8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 w15:restartNumberingAfterBreak="0">
    <w:nsid w:val="6CA41985"/>
    <w:multiLevelType w:val="multilevel"/>
    <w:tmpl w:val="6CA41985"/>
    <w:lvl w:ilvl="0">
      <w:start w:val="1"/>
      <w:numFmt w:val="decimal"/>
      <w:pStyle w:val="aff9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6CE42AC1"/>
    <w:multiLevelType w:val="multilevel"/>
    <w:tmpl w:val="6CE42AC1"/>
    <w:lvl w:ilvl="0">
      <w:start w:val="1"/>
      <w:numFmt w:val="lowerLetter"/>
      <w:pStyle w:val="affa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EA2025"/>
    <w:multiLevelType w:val="multilevel"/>
    <w:tmpl w:val="6CEA2025"/>
    <w:lvl w:ilvl="0">
      <w:start w:val="1"/>
      <w:numFmt w:val="none"/>
      <w:pStyle w:val="affb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c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d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affe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0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1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DBF04F4"/>
    <w:multiLevelType w:val="multilevel"/>
    <w:tmpl w:val="6DBF04F4"/>
    <w:lvl w:ilvl="0">
      <w:start w:val="1"/>
      <w:numFmt w:val="none"/>
      <w:pStyle w:val="afff2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 w15:restartNumberingAfterBreak="0">
    <w:nsid w:val="6DF35F19"/>
    <w:multiLevelType w:val="multilevel"/>
    <w:tmpl w:val="6DF35F19"/>
    <w:lvl w:ilvl="0">
      <w:start w:val="1"/>
      <w:numFmt w:val="decimal"/>
      <w:pStyle w:val="afff3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 w15:restartNumberingAfterBreak="0">
    <w:nsid w:val="76933334"/>
    <w:multiLevelType w:val="multilevel"/>
    <w:tmpl w:val="76933334"/>
    <w:lvl w:ilvl="0">
      <w:start w:val="1"/>
      <w:numFmt w:val="none"/>
      <w:pStyle w:val="afff4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751243987">
    <w:abstractNumId w:val="0"/>
  </w:num>
  <w:num w:numId="2" w16cid:durableId="1543134968">
    <w:abstractNumId w:val="27"/>
  </w:num>
  <w:num w:numId="3" w16cid:durableId="1104155195">
    <w:abstractNumId w:val="5"/>
  </w:num>
  <w:num w:numId="4" w16cid:durableId="1324509464">
    <w:abstractNumId w:val="23"/>
  </w:num>
  <w:num w:numId="5" w16cid:durableId="661735641">
    <w:abstractNumId w:val="18"/>
  </w:num>
  <w:num w:numId="6" w16cid:durableId="101926454">
    <w:abstractNumId w:val="13"/>
  </w:num>
  <w:num w:numId="7" w16cid:durableId="490098287">
    <w:abstractNumId w:val="8"/>
  </w:num>
  <w:num w:numId="8" w16cid:durableId="5794430">
    <w:abstractNumId w:val="3"/>
  </w:num>
  <w:num w:numId="9" w16cid:durableId="1798254153">
    <w:abstractNumId w:val="9"/>
  </w:num>
  <w:num w:numId="10" w16cid:durableId="1972781526">
    <w:abstractNumId w:val="16"/>
  </w:num>
  <w:num w:numId="11" w16cid:durableId="173226823">
    <w:abstractNumId w:val="25"/>
  </w:num>
  <w:num w:numId="12" w16cid:durableId="1909610593">
    <w:abstractNumId w:val="11"/>
  </w:num>
  <w:num w:numId="13" w16cid:durableId="1850099901">
    <w:abstractNumId w:val="12"/>
  </w:num>
  <w:num w:numId="14" w16cid:durableId="602104742">
    <w:abstractNumId w:val="7"/>
  </w:num>
  <w:num w:numId="15" w16cid:durableId="1193684597">
    <w:abstractNumId w:val="19"/>
  </w:num>
  <w:num w:numId="16" w16cid:durableId="2077707185">
    <w:abstractNumId w:val="21"/>
  </w:num>
  <w:num w:numId="17" w16cid:durableId="1408115167">
    <w:abstractNumId w:val="17"/>
  </w:num>
  <w:num w:numId="18" w16cid:durableId="626855115">
    <w:abstractNumId w:val="29"/>
  </w:num>
  <w:num w:numId="19" w16cid:durableId="84885208">
    <w:abstractNumId w:val="15"/>
  </w:num>
  <w:num w:numId="20" w16cid:durableId="1746343811">
    <w:abstractNumId w:val="1"/>
  </w:num>
  <w:num w:numId="21" w16cid:durableId="1814980861">
    <w:abstractNumId w:val="10"/>
  </w:num>
  <w:num w:numId="22" w16cid:durableId="247889025">
    <w:abstractNumId w:val="30"/>
  </w:num>
  <w:num w:numId="23" w16cid:durableId="855966243">
    <w:abstractNumId w:val="20"/>
  </w:num>
  <w:num w:numId="24" w16cid:durableId="1657612258">
    <w:abstractNumId w:val="6"/>
  </w:num>
  <w:num w:numId="25" w16cid:durableId="705371777">
    <w:abstractNumId w:val="26"/>
  </w:num>
  <w:num w:numId="26" w16cid:durableId="53629049">
    <w:abstractNumId w:val="28"/>
  </w:num>
  <w:num w:numId="27" w16cid:durableId="1091975029">
    <w:abstractNumId w:val="2"/>
  </w:num>
  <w:num w:numId="28" w16cid:durableId="793719471">
    <w:abstractNumId w:val="4"/>
  </w:num>
  <w:num w:numId="29" w16cid:durableId="2020113395">
    <w:abstractNumId w:val="14"/>
  </w:num>
  <w:num w:numId="30" w16cid:durableId="986082566">
    <w:abstractNumId w:val="24"/>
  </w:num>
  <w:num w:numId="31" w16cid:durableId="1981959843">
    <w:abstractNumId w:val="22"/>
  </w:num>
  <w:num w:numId="32" w16cid:durableId="1219517702">
    <w:abstractNumId w:val="2"/>
  </w:num>
  <w:num w:numId="33" w16cid:durableId="6685566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839769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243370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17509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attachedTemplate r:id="rId1"/>
  <w:documentProtection w:edit="form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U0YTRiN2YzZWQ5YWNkZWIxMGFjYmYyZTFmY2VlMWMifQ=="/>
  </w:docVars>
  <w:rsids>
    <w:rsidRoot w:val="00CD04B9"/>
    <w:rsid w:val="0000040A"/>
    <w:rsid w:val="00000A94"/>
    <w:rsid w:val="0000177C"/>
    <w:rsid w:val="000018A8"/>
    <w:rsid w:val="00001972"/>
    <w:rsid w:val="00001D9A"/>
    <w:rsid w:val="00007B3A"/>
    <w:rsid w:val="000107E0"/>
    <w:rsid w:val="00010DBC"/>
    <w:rsid w:val="00011FDE"/>
    <w:rsid w:val="00012FFD"/>
    <w:rsid w:val="00014162"/>
    <w:rsid w:val="00014340"/>
    <w:rsid w:val="00014C47"/>
    <w:rsid w:val="000152BE"/>
    <w:rsid w:val="00015E9D"/>
    <w:rsid w:val="00016A9C"/>
    <w:rsid w:val="000208A9"/>
    <w:rsid w:val="00021E0F"/>
    <w:rsid w:val="00022184"/>
    <w:rsid w:val="00022762"/>
    <w:rsid w:val="000238E0"/>
    <w:rsid w:val="000249DB"/>
    <w:rsid w:val="0002595E"/>
    <w:rsid w:val="00027195"/>
    <w:rsid w:val="000303C3"/>
    <w:rsid w:val="00030C7E"/>
    <w:rsid w:val="00031C58"/>
    <w:rsid w:val="000331D3"/>
    <w:rsid w:val="000334B6"/>
    <w:rsid w:val="000346A5"/>
    <w:rsid w:val="000354BA"/>
    <w:rsid w:val="000359C3"/>
    <w:rsid w:val="00035A7D"/>
    <w:rsid w:val="000365ED"/>
    <w:rsid w:val="00037AF6"/>
    <w:rsid w:val="000407BC"/>
    <w:rsid w:val="0004249A"/>
    <w:rsid w:val="00043282"/>
    <w:rsid w:val="00044286"/>
    <w:rsid w:val="00045402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577EC"/>
    <w:rsid w:val="00060C2E"/>
    <w:rsid w:val="00061033"/>
    <w:rsid w:val="000619E9"/>
    <w:rsid w:val="000622D4"/>
    <w:rsid w:val="000627C0"/>
    <w:rsid w:val="0006311E"/>
    <w:rsid w:val="0006357D"/>
    <w:rsid w:val="00067F1E"/>
    <w:rsid w:val="00071CC0"/>
    <w:rsid w:val="00071CFC"/>
    <w:rsid w:val="00073C8C"/>
    <w:rsid w:val="000740D5"/>
    <w:rsid w:val="00074AE3"/>
    <w:rsid w:val="00077B64"/>
    <w:rsid w:val="00077EA8"/>
    <w:rsid w:val="00080A1C"/>
    <w:rsid w:val="0008187A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96E08"/>
    <w:rsid w:val="000A0B60"/>
    <w:rsid w:val="000A0EB8"/>
    <w:rsid w:val="000A19FC"/>
    <w:rsid w:val="000A296B"/>
    <w:rsid w:val="000A7311"/>
    <w:rsid w:val="000B0444"/>
    <w:rsid w:val="000B060F"/>
    <w:rsid w:val="000B1592"/>
    <w:rsid w:val="000B1FF2"/>
    <w:rsid w:val="000B36A9"/>
    <w:rsid w:val="000B3CDA"/>
    <w:rsid w:val="000B4EC7"/>
    <w:rsid w:val="000B6A0B"/>
    <w:rsid w:val="000B7663"/>
    <w:rsid w:val="000C0F6C"/>
    <w:rsid w:val="000C11DB"/>
    <w:rsid w:val="000C1492"/>
    <w:rsid w:val="000C2FBD"/>
    <w:rsid w:val="000C48D2"/>
    <w:rsid w:val="000C4B41"/>
    <w:rsid w:val="000C4B54"/>
    <w:rsid w:val="000C57D6"/>
    <w:rsid w:val="000C6362"/>
    <w:rsid w:val="000C728E"/>
    <w:rsid w:val="000C759C"/>
    <w:rsid w:val="000C7666"/>
    <w:rsid w:val="000D0416"/>
    <w:rsid w:val="000D0A9C"/>
    <w:rsid w:val="000D1795"/>
    <w:rsid w:val="000D329A"/>
    <w:rsid w:val="000D35F3"/>
    <w:rsid w:val="000D4B9C"/>
    <w:rsid w:val="000D4EB6"/>
    <w:rsid w:val="000D7521"/>
    <w:rsid w:val="000D753B"/>
    <w:rsid w:val="000E2A67"/>
    <w:rsid w:val="000E3F19"/>
    <w:rsid w:val="000E4B4D"/>
    <w:rsid w:val="000E4B52"/>
    <w:rsid w:val="000E4C9E"/>
    <w:rsid w:val="000E57AB"/>
    <w:rsid w:val="000E6FD7"/>
    <w:rsid w:val="000F06E1"/>
    <w:rsid w:val="000F0E3C"/>
    <w:rsid w:val="000F19D5"/>
    <w:rsid w:val="000F2E0E"/>
    <w:rsid w:val="000F4050"/>
    <w:rsid w:val="000F4AEA"/>
    <w:rsid w:val="000F6794"/>
    <w:rsid w:val="000F67E9"/>
    <w:rsid w:val="001014CA"/>
    <w:rsid w:val="00101EB3"/>
    <w:rsid w:val="00103AD8"/>
    <w:rsid w:val="00104926"/>
    <w:rsid w:val="00111153"/>
    <w:rsid w:val="00112474"/>
    <w:rsid w:val="00113B1E"/>
    <w:rsid w:val="00113CBB"/>
    <w:rsid w:val="0011711C"/>
    <w:rsid w:val="001242C6"/>
    <w:rsid w:val="00124E4F"/>
    <w:rsid w:val="001260B7"/>
    <w:rsid w:val="001265CB"/>
    <w:rsid w:val="00126E06"/>
    <w:rsid w:val="00130251"/>
    <w:rsid w:val="00130808"/>
    <w:rsid w:val="00131EF1"/>
    <w:rsid w:val="001321C6"/>
    <w:rsid w:val="001325C4"/>
    <w:rsid w:val="00133010"/>
    <w:rsid w:val="001338EE"/>
    <w:rsid w:val="00133AAE"/>
    <w:rsid w:val="0013415D"/>
    <w:rsid w:val="00135323"/>
    <w:rsid w:val="001356C4"/>
    <w:rsid w:val="00136AB0"/>
    <w:rsid w:val="00137565"/>
    <w:rsid w:val="001377F4"/>
    <w:rsid w:val="00140413"/>
    <w:rsid w:val="00141114"/>
    <w:rsid w:val="00141B5C"/>
    <w:rsid w:val="00142969"/>
    <w:rsid w:val="001446C2"/>
    <w:rsid w:val="001457E7"/>
    <w:rsid w:val="0014595D"/>
    <w:rsid w:val="00145D9D"/>
    <w:rsid w:val="001461C5"/>
    <w:rsid w:val="00146388"/>
    <w:rsid w:val="00150A71"/>
    <w:rsid w:val="001529E5"/>
    <w:rsid w:val="00152FB3"/>
    <w:rsid w:val="00153C7E"/>
    <w:rsid w:val="00154FC0"/>
    <w:rsid w:val="00156B25"/>
    <w:rsid w:val="00156E1A"/>
    <w:rsid w:val="00157894"/>
    <w:rsid w:val="00157B55"/>
    <w:rsid w:val="001616C3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201F"/>
    <w:rsid w:val="0017340B"/>
    <w:rsid w:val="00173FB1"/>
    <w:rsid w:val="0017548F"/>
    <w:rsid w:val="00176BEB"/>
    <w:rsid w:val="00176CC3"/>
    <w:rsid w:val="00176DFD"/>
    <w:rsid w:val="00180369"/>
    <w:rsid w:val="00180A83"/>
    <w:rsid w:val="00183492"/>
    <w:rsid w:val="001852C9"/>
    <w:rsid w:val="00187A0B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A6696"/>
    <w:rsid w:val="001B040D"/>
    <w:rsid w:val="001B06E8"/>
    <w:rsid w:val="001B71D0"/>
    <w:rsid w:val="001B71EE"/>
    <w:rsid w:val="001C04A8"/>
    <w:rsid w:val="001C2C03"/>
    <w:rsid w:val="001C2DA4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D65A1"/>
    <w:rsid w:val="001E1B6A"/>
    <w:rsid w:val="001E2484"/>
    <w:rsid w:val="001E39AC"/>
    <w:rsid w:val="001E3CC4"/>
    <w:rsid w:val="001E4882"/>
    <w:rsid w:val="001E4CBA"/>
    <w:rsid w:val="001E54B7"/>
    <w:rsid w:val="001E73AB"/>
    <w:rsid w:val="001F092D"/>
    <w:rsid w:val="001F143A"/>
    <w:rsid w:val="001F1605"/>
    <w:rsid w:val="001F2508"/>
    <w:rsid w:val="001F4816"/>
    <w:rsid w:val="001F69B4"/>
    <w:rsid w:val="001F77C7"/>
    <w:rsid w:val="00200183"/>
    <w:rsid w:val="00200333"/>
    <w:rsid w:val="0020107D"/>
    <w:rsid w:val="00202AA4"/>
    <w:rsid w:val="002031F7"/>
    <w:rsid w:val="00203229"/>
    <w:rsid w:val="002040E6"/>
    <w:rsid w:val="002049BD"/>
    <w:rsid w:val="0020527B"/>
    <w:rsid w:val="00205F2C"/>
    <w:rsid w:val="00210B15"/>
    <w:rsid w:val="002142EA"/>
    <w:rsid w:val="00215ADD"/>
    <w:rsid w:val="002204BB"/>
    <w:rsid w:val="00221B79"/>
    <w:rsid w:val="00221C6B"/>
    <w:rsid w:val="002253A1"/>
    <w:rsid w:val="002259EF"/>
    <w:rsid w:val="00225CF8"/>
    <w:rsid w:val="00226CFF"/>
    <w:rsid w:val="0022794E"/>
    <w:rsid w:val="00231A94"/>
    <w:rsid w:val="00233D64"/>
    <w:rsid w:val="002345CE"/>
    <w:rsid w:val="0023482A"/>
    <w:rsid w:val="002359CB"/>
    <w:rsid w:val="002372EB"/>
    <w:rsid w:val="00237A0F"/>
    <w:rsid w:val="00243540"/>
    <w:rsid w:val="0024497B"/>
    <w:rsid w:val="0024515B"/>
    <w:rsid w:val="00246021"/>
    <w:rsid w:val="0024666E"/>
    <w:rsid w:val="002467DC"/>
    <w:rsid w:val="00247F52"/>
    <w:rsid w:val="00250794"/>
    <w:rsid w:val="00250B25"/>
    <w:rsid w:val="00250BBE"/>
    <w:rsid w:val="002515C2"/>
    <w:rsid w:val="0025194F"/>
    <w:rsid w:val="0026148A"/>
    <w:rsid w:val="00262696"/>
    <w:rsid w:val="00263D25"/>
    <w:rsid w:val="00263E81"/>
    <w:rsid w:val="002643C3"/>
    <w:rsid w:val="00264A0C"/>
    <w:rsid w:val="00264B00"/>
    <w:rsid w:val="00265BAA"/>
    <w:rsid w:val="00266EEB"/>
    <w:rsid w:val="00267EF4"/>
    <w:rsid w:val="00270CB8"/>
    <w:rsid w:val="00271E19"/>
    <w:rsid w:val="0027260C"/>
    <w:rsid w:val="00272B08"/>
    <w:rsid w:val="002772F0"/>
    <w:rsid w:val="00277D3B"/>
    <w:rsid w:val="00281745"/>
    <w:rsid w:val="00281BB8"/>
    <w:rsid w:val="00281E9E"/>
    <w:rsid w:val="00282405"/>
    <w:rsid w:val="0028402C"/>
    <w:rsid w:val="00285170"/>
    <w:rsid w:val="00285361"/>
    <w:rsid w:val="0028699C"/>
    <w:rsid w:val="00292357"/>
    <w:rsid w:val="00292D60"/>
    <w:rsid w:val="00293B30"/>
    <w:rsid w:val="00294A1C"/>
    <w:rsid w:val="00294D34"/>
    <w:rsid w:val="00294E3B"/>
    <w:rsid w:val="00296193"/>
    <w:rsid w:val="002962C8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B72"/>
    <w:rsid w:val="002B7F51"/>
    <w:rsid w:val="002C093B"/>
    <w:rsid w:val="002C09E7"/>
    <w:rsid w:val="002C1E06"/>
    <w:rsid w:val="002C3F07"/>
    <w:rsid w:val="002C5278"/>
    <w:rsid w:val="002C7EBB"/>
    <w:rsid w:val="002D06C1"/>
    <w:rsid w:val="002D1E39"/>
    <w:rsid w:val="002D296D"/>
    <w:rsid w:val="002D3DD8"/>
    <w:rsid w:val="002D42B5"/>
    <w:rsid w:val="002D4F1A"/>
    <w:rsid w:val="002D6EC6"/>
    <w:rsid w:val="002D79AC"/>
    <w:rsid w:val="002E0000"/>
    <w:rsid w:val="002E039D"/>
    <w:rsid w:val="002E22D4"/>
    <w:rsid w:val="002E4D5A"/>
    <w:rsid w:val="002E55C2"/>
    <w:rsid w:val="002E6326"/>
    <w:rsid w:val="002E6C25"/>
    <w:rsid w:val="002E77A9"/>
    <w:rsid w:val="002F30E0"/>
    <w:rsid w:val="002F34DC"/>
    <w:rsid w:val="002F35E4"/>
    <w:rsid w:val="002F3730"/>
    <w:rsid w:val="002F38E1"/>
    <w:rsid w:val="002F425A"/>
    <w:rsid w:val="002F7AF6"/>
    <w:rsid w:val="00300E63"/>
    <w:rsid w:val="00302F5F"/>
    <w:rsid w:val="0030441D"/>
    <w:rsid w:val="00304795"/>
    <w:rsid w:val="00306063"/>
    <w:rsid w:val="00313B85"/>
    <w:rsid w:val="00313EFA"/>
    <w:rsid w:val="00317988"/>
    <w:rsid w:val="003205F6"/>
    <w:rsid w:val="003221B4"/>
    <w:rsid w:val="0032258D"/>
    <w:rsid w:val="00322B2E"/>
    <w:rsid w:val="00322E62"/>
    <w:rsid w:val="00324D13"/>
    <w:rsid w:val="00324EDD"/>
    <w:rsid w:val="00327D1E"/>
    <w:rsid w:val="003322AE"/>
    <w:rsid w:val="003331E4"/>
    <w:rsid w:val="00336C64"/>
    <w:rsid w:val="00337162"/>
    <w:rsid w:val="0034194F"/>
    <w:rsid w:val="003431FD"/>
    <w:rsid w:val="00343916"/>
    <w:rsid w:val="0034403E"/>
    <w:rsid w:val="00344605"/>
    <w:rsid w:val="003474AA"/>
    <w:rsid w:val="00350D1D"/>
    <w:rsid w:val="00351A9E"/>
    <w:rsid w:val="00352C83"/>
    <w:rsid w:val="00352F1A"/>
    <w:rsid w:val="0036107C"/>
    <w:rsid w:val="003615D2"/>
    <w:rsid w:val="0036429C"/>
    <w:rsid w:val="003644FD"/>
    <w:rsid w:val="00364A53"/>
    <w:rsid w:val="003654CB"/>
    <w:rsid w:val="00365AA9"/>
    <w:rsid w:val="00365F86"/>
    <w:rsid w:val="00365F87"/>
    <w:rsid w:val="00366D71"/>
    <w:rsid w:val="00366E89"/>
    <w:rsid w:val="003670A4"/>
    <w:rsid w:val="003705F4"/>
    <w:rsid w:val="00370D58"/>
    <w:rsid w:val="00371316"/>
    <w:rsid w:val="00373231"/>
    <w:rsid w:val="00376713"/>
    <w:rsid w:val="00376D37"/>
    <w:rsid w:val="0038091D"/>
    <w:rsid w:val="003817DA"/>
    <w:rsid w:val="00381815"/>
    <w:rsid w:val="003819AF"/>
    <w:rsid w:val="003820E9"/>
    <w:rsid w:val="00382DE7"/>
    <w:rsid w:val="00384FFC"/>
    <w:rsid w:val="00385213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4A27"/>
    <w:rsid w:val="003974EB"/>
    <w:rsid w:val="00397CC5"/>
    <w:rsid w:val="003A1582"/>
    <w:rsid w:val="003A3D9C"/>
    <w:rsid w:val="003A4077"/>
    <w:rsid w:val="003A4AA7"/>
    <w:rsid w:val="003A4D11"/>
    <w:rsid w:val="003B09AD"/>
    <w:rsid w:val="003B1F18"/>
    <w:rsid w:val="003B3B41"/>
    <w:rsid w:val="003B5BF0"/>
    <w:rsid w:val="003B60BF"/>
    <w:rsid w:val="003B6BE3"/>
    <w:rsid w:val="003C010C"/>
    <w:rsid w:val="003C0A6C"/>
    <w:rsid w:val="003C14F8"/>
    <w:rsid w:val="003C333D"/>
    <w:rsid w:val="003C5A43"/>
    <w:rsid w:val="003C6598"/>
    <w:rsid w:val="003D0519"/>
    <w:rsid w:val="003D0FF6"/>
    <w:rsid w:val="003D20BD"/>
    <w:rsid w:val="003D262C"/>
    <w:rsid w:val="003D3A9A"/>
    <w:rsid w:val="003D6D61"/>
    <w:rsid w:val="003E024B"/>
    <w:rsid w:val="003E091D"/>
    <w:rsid w:val="003E1C53"/>
    <w:rsid w:val="003E2A69"/>
    <w:rsid w:val="003E2D49"/>
    <w:rsid w:val="003E2FD4"/>
    <w:rsid w:val="003E45E0"/>
    <w:rsid w:val="003E49F6"/>
    <w:rsid w:val="003E660F"/>
    <w:rsid w:val="003F0841"/>
    <w:rsid w:val="003F1D65"/>
    <w:rsid w:val="003F23D3"/>
    <w:rsid w:val="003F3F08"/>
    <w:rsid w:val="003F4924"/>
    <w:rsid w:val="003F49F1"/>
    <w:rsid w:val="003F6272"/>
    <w:rsid w:val="003F67F9"/>
    <w:rsid w:val="00400E72"/>
    <w:rsid w:val="00401400"/>
    <w:rsid w:val="00404865"/>
    <w:rsid w:val="00404869"/>
    <w:rsid w:val="00405884"/>
    <w:rsid w:val="00405C31"/>
    <w:rsid w:val="00407B2C"/>
    <w:rsid w:val="00407D39"/>
    <w:rsid w:val="004117A5"/>
    <w:rsid w:val="00413CF2"/>
    <w:rsid w:val="0041477A"/>
    <w:rsid w:val="004167A3"/>
    <w:rsid w:val="00423F8B"/>
    <w:rsid w:val="00432DAA"/>
    <w:rsid w:val="00434305"/>
    <w:rsid w:val="00435DF7"/>
    <w:rsid w:val="0044083F"/>
    <w:rsid w:val="00440E01"/>
    <w:rsid w:val="00441AE7"/>
    <w:rsid w:val="00445574"/>
    <w:rsid w:val="004467FB"/>
    <w:rsid w:val="00452D6B"/>
    <w:rsid w:val="00454484"/>
    <w:rsid w:val="0045517B"/>
    <w:rsid w:val="0045755D"/>
    <w:rsid w:val="00463B77"/>
    <w:rsid w:val="00463C7B"/>
    <w:rsid w:val="004644A6"/>
    <w:rsid w:val="004659BD"/>
    <w:rsid w:val="004670AE"/>
    <w:rsid w:val="00467AD7"/>
    <w:rsid w:val="00470775"/>
    <w:rsid w:val="00472B6E"/>
    <w:rsid w:val="0047416A"/>
    <w:rsid w:val="004746B1"/>
    <w:rsid w:val="0047583F"/>
    <w:rsid w:val="00475DE8"/>
    <w:rsid w:val="00476B1D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BA8"/>
    <w:rsid w:val="004A2C7E"/>
    <w:rsid w:val="004A4B57"/>
    <w:rsid w:val="004A63FA"/>
    <w:rsid w:val="004A6A3D"/>
    <w:rsid w:val="004A7343"/>
    <w:rsid w:val="004B0272"/>
    <w:rsid w:val="004B2701"/>
    <w:rsid w:val="004B2A3E"/>
    <w:rsid w:val="004B2E1B"/>
    <w:rsid w:val="004B3AA8"/>
    <w:rsid w:val="004B3BB8"/>
    <w:rsid w:val="004B3E93"/>
    <w:rsid w:val="004C1FBC"/>
    <w:rsid w:val="004C25A2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4FAE"/>
    <w:rsid w:val="004D5449"/>
    <w:rsid w:val="004D7C42"/>
    <w:rsid w:val="004E0465"/>
    <w:rsid w:val="004E0A58"/>
    <w:rsid w:val="004E127B"/>
    <w:rsid w:val="004E1C0A"/>
    <w:rsid w:val="004E30C5"/>
    <w:rsid w:val="004E3A3C"/>
    <w:rsid w:val="004E4AA5"/>
    <w:rsid w:val="004E4AEE"/>
    <w:rsid w:val="004E59E3"/>
    <w:rsid w:val="004E67C0"/>
    <w:rsid w:val="004E67DC"/>
    <w:rsid w:val="004E7EB6"/>
    <w:rsid w:val="004E7FC0"/>
    <w:rsid w:val="004F0126"/>
    <w:rsid w:val="004F391A"/>
    <w:rsid w:val="004F3CFB"/>
    <w:rsid w:val="004F5B96"/>
    <w:rsid w:val="004F5DA9"/>
    <w:rsid w:val="004F6456"/>
    <w:rsid w:val="004F696E"/>
    <w:rsid w:val="004F6C71"/>
    <w:rsid w:val="00501139"/>
    <w:rsid w:val="00502492"/>
    <w:rsid w:val="0050363E"/>
    <w:rsid w:val="005039BC"/>
    <w:rsid w:val="005043BB"/>
    <w:rsid w:val="00504A3D"/>
    <w:rsid w:val="00505767"/>
    <w:rsid w:val="00507345"/>
    <w:rsid w:val="005073F0"/>
    <w:rsid w:val="00510A7B"/>
    <w:rsid w:val="00512E63"/>
    <w:rsid w:val="00512F6E"/>
    <w:rsid w:val="00513038"/>
    <w:rsid w:val="00514174"/>
    <w:rsid w:val="00516088"/>
    <w:rsid w:val="00516B0B"/>
    <w:rsid w:val="00517E71"/>
    <w:rsid w:val="005220EC"/>
    <w:rsid w:val="00523F95"/>
    <w:rsid w:val="005248A5"/>
    <w:rsid w:val="00524D65"/>
    <w:rsid w:val="00525B16"/>
    <w:rsid w:val="005318B4"/>
    <w:rsid w:val="00533D04"/>
    <w:rsid w:val="005340BC"/>
    <w:rsid w:val="00534804"/>
    <w:rsid w:val="00534BDF"/>
    <w:rsid w:val="00534E36"/>
    <w:rsid w:val="005354EA"/>
    <w:rsid w:val="0053585F"/>
    <w:rsid w:val="00535EC4"/>
    <w:rsid w:val="00535ED9"/>
    <w:rsid w:val="0053692B"/>
    <w:rsid w:val="00537ED1"/>
    <w:rsid w:val="00541853"/>
    <w:rsid w:val="00543BDA"/>
    <w:rsid w:val="005441CC"/>
    <w:rsid w:val="00544BC5"/>
    <w:rsid w:val="005479DA"/>
    <w:rsid w:val="00547BCC"/>
    <w:rsid w:val="0055013B"/>
    <w:rsid w:val="00550C4D"/>
    <w:rsid w:val="00551F6F"/>
    <w:rsid w:val="005520EF"/>
    <w:rsid w:val="00555044"/>
    <w:rsid w:val="005565B4"/>
    <w:rsid w:val="00556A84"/>
    <w:rsid w:val="00561475"/>
    <w:rsid w:val="00562308"/>
    <w:rsid w:val="00563012"/>
    <w:rsid w:val="0056487B"/>
    <w:rsid w:val="00564FB9"/>
    <w:rsid w:val="005732CD"/>
    <w:rsid w:val="0057371C"/>
    <w:rsid w:val="00573D9E"/>
    <w:rsid w:val="005801E3"/>
    <w:rsid w:val="005807F6"/>
    <w:rsid w:val="00581802"/>
    <w:rsid w:val="00582579"/>
    <w:rsid w:val="0058355B"/>
    <w:rsid w:val="005836A8"/>
    <w:rsid w:val="0058409C"/>
    <w:rsid w:val="00584262"/>
    <w:rsid w:val="0058434C"/>
    <w:rsid w:val="00585552"/>
    <w:rsid w:val="00586630"/>
    <w:rsid w:val="00586D3A"/>
    <w:rsid w:val="00587ADD"/>
    <w:rsid w:val="00590E18"/>
    <w:rsid w:val="00593A49"/>
    <w:rsid w:val="00596160"/>
    <w:rsid w:val="005966E2"/>
    <w:rsid w:val="00597007"/>
    <w:rsid w:val="005A0966"/>
    <w:rsid w:val="005A11B7"/>
    <w:rsid w:val="005A260B"/>
    <w:rsid w:val="005A2CFE"/>
    <w:rsid w:val="005A3CB9"/>
    <w:rsid w:val="005A4A1B"/>
    <w:rsid w:val="005A5DE1"/>
    <w:rsid w:val="005A7830"/>
    <w:rsid w:val="005A7FCE"/>
    <w:rsid w:val="005B0F3F"/>
    <w:rsid w:val="005B191C"/>
    <w:rsid w:val="005B4903"/>
    <w:rsid w:val="005B51CE"/>
    <w:rsid w:val="005B5885"/>
    <w:rsid w:val="005B5CD7"/>
    <w:rsid w:val="005B6777"/>
    <w:rsid w:val="005B6CF6"/>
    <w:rsid w:val="005B7422"/>
    <w:rsid w:val="005C29B8"/>
    <w:rsid w:val="005C3E75"/>
    <w:rsid w:val="005C5F21"/>
    <w:rsid w:val="005C7156"/>
    <w:rsid w:val="005D0A4B"/>
    <w:rsid w:val="005D0C75"/>
    <w:rsid w:val="005D103D"/>
    <w:rsid w:val="005D4171"/>
    <w:rsid w:val="005D5094"/>
    <w:rsid w:val="005D6A95"/>
    <w:rsid w:val="005D6B2C"/>
    <w:rsid w:val="005D6D9C"/>
    <w:rsid w:val="005D756C"/>
    <w:rsid w:val="005E2335"/>
    <w:rsid w:val="005E34CA"/>
    <w:rsid w:val="005E3C18"/>
    <w:rsid w:val="005E4250"/>
    <w:rsid w:val="005E6812"/>
    <w:rsid w:val="005E7881"/>
    <w:rsid w:val="005E78E0"/>
    <w:rsid w:val="005F0D98"/>
    <w:rsid w:val="005F0D9C"/>
    <w:rsid w:val="005F284E"/>
    <w:rsid w:val="006015CE"/>
    <w:rsid w:val="006018A9"/>
    <w:rsid w:val="00604784"/>
    <w:rsid w:val="006052BA"/>
    <w:rsid w:val="00606419"/>
    <w:rsid w:val="00607D29"/>
    <w:rsid w:val="006122E9"/>
    <w:rsid w:val="00612952"/>
    <w:rsid w:val="00614CC1"/>
    <w:rsid w:val="00615A9D"/>
    <w:rsid w:val="00617387"/>
    <w:rsid w:val="006205D6"/>
    <w:rsid w:val="00623540"/>
    <w:rsid w:val="00623D8B"/>
    <w:rsid w:val="006252D8"/>
    <w:rsid w:val="006259BC"/>
    <w:rsid w:val="0062636B"/>
    <w:rsid w:val="00631C7D"/>
    <w:rsid w:val="00632182"/>
    <w:rsid w:val="00632AE0"/>
    <w:rsid w:val="006334C5"/>
    <w:rsid w:val="00633C17"/>
    <w:rsid w:val="00634D9E"/>
    <w:rsid w:val="00636E3E"/>
    <w:rsid w:val="006379F7"/>
    <w:rsid w:val="00637E4D"/>
    <w:rsid w:val="00640620"/>
    <w:rsid w:val="00641A1F"/>
    <w:rsid w:val="00645904"/>
    <w:rsid w:val="00651A5C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67E42"/>
    <w:rsid w:val="00672060"/>
    <w:rsid w:val="00672BFD"/>
    <w:rsid w:val="006770F4"/>
    <w:rsid w:val="00677359"/>
    <w:rsid w:val="0067784B"/>
    <w:rsid w:val="00677A84"/>
    <w:rsid w:val="0068026D"/>
    <w:rsid w:val="00680A27"/>
    <w:rsid w:val="006816A4"/>
    <w:rsid w:val="006819B8"/>
    <w:rsid w:val="006840A6"/>
    <w:rsid w:val="006850CD"/>
    <w:rsid w:val="00685AAB"/>
    <w:rsid w:val="00690190"/>
    <w:rsid w:val="006906C6"/>
    <w:rsid w:val="006A07AA"/>
    <w:rsid w:val="006A107F"/>
    <w:rsid w:val="006A25E5"/>
    <w:rsid w:val="006A2B46"/>
    <w:rsid w:val="006A32E6"/>
    <w:rsid w:val="006A336D"/>
    <w:rsid w:val="006A37B9"/>
    <w:rsid w:val="006B2672"/>
    <w:rsid w:val="006B3BA5"/>
    <w:rsid w:val="006B3DC4"/>
    <w:rsid w:val="006B4994"/>
    <w:rsid w:val="006B54BF"/>
    <w:rsid w:val="006B5F44"/>
    <w:rsid w:val="006B5F90"/>
    <w:rsid w:val="006B62E4"/>
    <w:rsid w:val="006B7FF9"/>
    <w:rsid w:val="006C1BBA"/>
    <w:rsid w:val="006C2079"/>
    <w:rsid w:val="006C5A62"/>
    <w:rsid w:val="006C5D68"/>
    <w:rsid w:val="006C6976"/>
    <w:rsid w:val="006C6DD0"/>
    <w:rsid w:val="006D04EA"/>
    <w:rsid w:val="006D16C4"/>
    <w:rsid w:val="006D3E96"/>
    <w:rsid w:val="006D4515"/>
    <w:rsid w:val="006D4BB1"/>
    <w:rsid w:val="006D6593"/>
    <w:rsid w:val="006E7409"/>
    <w:rsid w:val="006F03A8"/>
    <w:rsid w:val="006F2ACA"/>
    <w:rsid w:val="006F2ADC"/>
    <w:rsid w:val="006F2BFE"/>
    <w:rsid w:val="006F31E9"/>
    <w:rsid w:val="006F383B"/>
    <w:rsid w:val="006F3D15"/>
    <w:rsid w:val="006F6284"/>
    <w:rsid w:val="007002C5"/>
    <w:rsid w:val="007017DB"/>
    <w:rsid w:val="00704387"/>
    <w:rsid w:val="00705131"/>
    <w:rsid w:val="00707669"/>
    <w:rsid w:val="00707B30"/>
    <w:rsid w:val="00711CBA"/>
    <w:rsid w:val="00711FB5"/>
    <w:rsid w:val="00712A01"/>
    <w:rsid w:val="00714F58"/>
    <w:rsid w:val="007151C7"/>
    <w:rsid w:val="0072029D"/>
    <w:rsid w:val="00720E94"/>
    <w:rsid w:val="00722D46"/>
    <w:rsid w:val="00722FBF"/>
    <w:rsid w:val="00722FC2"/>
    <w:rsid w:val="00723DCA"/>
    <w:rsid w:val="00724E1B"/>
    <w:rsid w:val="00725949"/>
    <w:rsid w:val="0072745C"/>
    <w:rsid w:val="00727FA2"/>
    <w:rsid w:val="007322D9"/>
    <w:rsid w:val="00732BC0"/>
    <w:rsid w:val="0073456C"/>
    <w:rsid w:val="00736AAC"/>
    <w:rsid w:val="00736CBD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3EA"/>
    <w:rsid w:val="00746800"/>
    <w:rsid w:val="007501A8"/>
    <w:rsid w:val="00750D61"/>
    <w:rsid w:val="00750EE1"/>
    <w:rsid w:val="00752B4D"/>
    <w:rsid w:val="007531A3"/>
    <w:rsid w:val="00755402"/>
    <w:rsid w:val="00756B26"/>
    <w:rsid w:val="00756EDF"/>
    <w:rsid w:val="00757640"/>
    <w:rsid w:val="007600E3"/>
    <w:rsid w:val="007622EC"/>
    <w:rsid w:val="00762C3B"/>
    <w:rsid w:val="00765898"/>
    <w:rsid w:val="00765C43"/>
    <w:rsid w:val="00765EFB"/>
    <w:rsid w:val="00766892"/>
    <w:rsid w:val="007671CA"/>
    <w:rsid w:val="00767A02"/>
    <w:rsid w:val="00767C61"/>
    <w:rsid w:val="0077008A"/>
    <w:rsid w:val="00773C1F"/>
    <w:rsid w:val="00774DA4"/>
    <w:rsid w:val="007759FE"/>
    <w:rsid w:val="00775C5F"/>
    <w:rsid w:val="00776599"/>
    <w:rsid w:val="007766BD"/>
    <w:rsid w:val="0078114B"/>
    <w:rsid w:val="00781DD2"/>
    <w:rsid w:val="00782ECA"/>
    <w:rsid w:val="00783ECF"/>
    <w:rsid w:val="0078413A"/>
    <w:rsid w:val="00787C43"/>
    <w:rsid w:val="007959E8"/>
    <w:rsid w:val="00795E9C"/>
    <w:rsid w:val="007A0521"/>
    <w:rsid w:val="007A2E12"/>
    <w:rsid w:val="007A3475"/>
    <w:rsid w:val="007A41C8"/>
    <w:rsid w:val="007A4443"/>
    <w:rsid w:val="007A54CE"/>
    <w:rsid w:val="007A6FD9"/>
    <w:rsid w:val="007A7FFA"/>
    <w:rsid w:val="007B04EB"/>
    <w:rsid w:val="007B0D4F"/>
    <w:rsid w:val="007B1EAF"/>
    <w:rsid w:val="007B3726"/>
    <w:rsid w:val="007B5A3D"/>
    <w:rsid w:val="007B5B95"/>
    <w:rsid w:val="007B6032"/>
    <w:rsid w:val="007B6210"/>
    <w:rsid w:val="007B68EA"/>
    <w:rsid w:val="007B7453"/>
    <w:rsid w:val="007C2D89"/>
    <w:rsid w:val="007C4593"/>
    <w:rsid w:val="007C5309"/>
    <w:rsid w:val="007C6069"/>
    <w:rsid w:val="007C750F"/>
    <w:rsid w:val="007D06C4"/>
    <w:rsid w:val="007D1352"/>
    <w:rsid w:val="007D2508"/>
    <w:rsid w:val="007D27B8"/>
    <w:rsid w:val="007D346A"/>
    <w:rsid w:val="007D5DE4"/>
    <w:rsid w:val="007D6518"/>
    <w:rsid w:val="007D76BD"/>
    <w:rsid w:val="007E0BF1"/>
    <w:rsid w:val="007E1B55"/>
    <w:rsid w:val="007E33A5"/>
    <w:rsid w:val="007F0ED8"/>
    <w:rsid w:val="007F0F63"/>
    <w:rsid w:val="007F43F5"/>
    <w:rsid w:val="007F75CE"/>
    <w:rsid w:val="008013A4"/>
    <w:rsid w:val="00801557"/>
    <w:rsid w:val="008027CE"/>
    <w:rsid w:val="00802BE5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14D7"/>
    <w:rsid w:val="00822A66"/>
    <w:rsid w:val="00822C20"/>
    <w:rsid w:val="00823303"/>
    <w:rsid w:val="008233B2"/>
    <w:rsid w:val="00823A9F"/>
    <w:rsid w:val="00823C85"/>
    <w:rsid w:val="008240A2"/>
    <w:rsid w:val="00825138"/>
    <w:rsid w:val="008269DD"/>
    <w:rsid w:val="00826C7B"/>
    <w:rsid w:val="00826F0F"/>
    <w:rsid w:val="00830621"/>
    <w:rsid w:val="0083348C"/>
    <w:rsid w:val="008373D3"/>
    <w:rsid w:val="00837EA6"/>
    <w:rsid w:val="00840617"/>
    <w:rsid w:val="00840F84"/>
    <w:rsid w:val="00842A47"/>
    <w:rsid w:val="00843C13"/>
    <w:rsid w:val="008454F8"/>
    <w:rsid w:val="0084757E"/>
    <w:rsid w:val="0085173A"/>
    <w:rsid w:val="00853298"/>
    <w:rsid w:val="00853795"/>
    <w:rsid w:val="008603CE"/>
    <w:rsid w:val="00860EA0"/>
    <w:rsid w:val="008620FC"/>
    <w:rsid w:val="008627A5"/>
    <w:rsid w:val="008631D6"/>
    <w:rsid w:val="008634F0"/>
    <w:rsid w:val="00863E05"/>
    <w:rsid w:val="00865ACA"/>
    <w:rsid w:val="00865D28"/>
    <w:rsid w:val="00865F85"/>
    <w:rsid w:val="00866259"/>
    <w:rsid w:val="0086739C"/>
    <w:rsid w:val="00867C10"/>
    <w:rsid w:val="00870439"/>
    <w:rsid w:val="00870DA1"/>
    <w:rsid w:val="00883F93"/>
    <w:rsid w:val="008845A7"/>
    <w:rsid w:val="00884867"/>
    <w:rsid w:val="00884DB3"/>
    <w:rsid w:val="00885A9D"/>
    <w:rsid w:val="008864F6"/>
    <w:rsid w:val="0089049D"/>
    <w:rsid w:val="00891422"/>
    <w:rsid w:val="0089165C"/>
    <w:rsid w:val="008928C9"/>
    <w:rsid w:val="008930CB"/>
    <w:rsid w:val="008938DC"/>
    <w:rsid w:val="00893FD1"/>
    <w:rsid w:val="00894836"/>
    <w:rsid w:val="00895172"/>
    <w:rsid w:val="008951EF"/>
    <w:rsid w:val="00895680"/>
    <w:rsid w:val="00896DFF"/>
    <w:rsid w:val="0089762C"/>
    <w:rsid w:val="008A003D"/>
    <w:rsid w:val="008A173B"/>
    <w:rsid w:val="008A1893"/>
    <w:rsid w:val="008A57E6"/>
    <w:rsid w:val="008A6F81"/>
    <w:rsid w:val="008A769A"/>
    <w:rsid w:val="008B0C9C"/>
    <w:rsid w:val="008B166D"/>
    <w:rsid w:val="008B17F4"/>
    <w:rsid w:val="008B346A"/>
    <w:rsid w:val="008B3615"/>
    <w:rsid w:val="008B4AC4"/>
    <w:rsid w:val="008B50C8"/>
    <w:rsid w:val="008B5281"/>
    <w:rsid w:val="008B7E05"/>
    <w:rsid w:val="008C1797"/>
    <w:rsid w:val="008C219C"/>
    <w:rsid w:val="008C2C78"/>
    <w:rsid w:val="008C475E"/>
    <w:rsid w:val="008C4DAA"/>
    <w:rsid w:val="008C619A"/>
    <w:rsid w:val="008C7A74"/>
    <w:rsid w:val="008D0CE8"/>
    <w:rsid w:val="008D2D1D"/>
    <w:rsid w:val="008D4148"/>
    <w:rsid w:val="008D453D"/>
    <w:rsid w:val="008D53AD"/>
    <w:rsid w:val="008D562B"/>
    <w:rsid w:val="008D5733"/>
    <w:rsid w:val="008D622B"/>
    <w:rsid w:val="008D6479"/>
    <w:rsid w:val="008D666C"/>
    <w:rsid w:val="008D735A"/>
    <w:rsid w:val="008D7B54"/>
    <w:rsid w:val="008E0C9D"/>
    <w:rsid w:val="008E1648"/>
    <w:rsid w:val="008E1B3E"/>
    <w:rsid w:val="008E2319"/>
    <w:rsid w:val="008E3294"/>
    <w:rsid w:val="008E4A56"/>
    <w:rsid w:val="008E4BB6"/>
    <w:rsid w:val="008E5518"/>
    <w:rsid w:val="008E6A84"/>
    <w:rsid w:val="008F089F"/>
    <w:rsid w:val="008F0CDC"/>
    <w:rsid w:val="008F17A3"/>
    <w:rsid w:val="008F1982"/>
    <w:rsid w:val="008F1E52"/>
    <w:rsid w:val="008F1ED3"/>
    <w:rsid w:val="008F4C29"/>
    <w:rsid w:val="008F560F"/>
    <w:rsid w:val="008F60A5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8DC"/>
    <w:rsid w:val="00914CA7"/>
    <w:rsid w:val="00915C3E"/>
    <w:rsid w:val="009161A8"/>
    <w:rsid w:val="00917955"/>
    <w:rsid w:val="0092398F"/>
    <w:rsid w:val="009245AE"/>
    <w:rsid w:val="009245F5"/>
    <w:rsid w:val="009249EC"/>
    <w:rsid w:val="00925E09"/>
    <w:rsid w:val="009273B3"/>
    <w:rsid w:val="009305B5"/>
    <w:rsid w:val="009306B6"/>
    <w:rsid w:val="0093141F"/>
    <w:rsid w:val="00932664"/>
    <w:rsid w:val="009378DD"/>
    <w:rsid w:val="009429D5"/>
    <w:rsid w:val="00942BF1"/>
    <w:rsid w:val="00945180"/>
    <w:rsid w:val="00945428"/>
    <w:rsid w:val="0094607B"/>
    <w:rsid w:val="00950E2F"/>
    <w:rsid w:val="009513D7"/>
    <w:rsid w:val="00952242"/>
    <w:rsid w:val="00953604"/>
    <w:rsid w:val="0095496B"/>
    <w:rsid w:val="00956266"/>
    <w:rsid w:val="00960F1E"/>
    <w:rsid w:val="009610DC"/>
    <w:rsid w:val="00961490"/>
    <w:rsid w:val="0096381A"/>
    <w:rsid w:val="0096386C"/>
    <w:rsid w:val="00964F7C"/>
    <w:rsid w:val="00965808"/>
    <w:rsid w:val="00965E04"/>
    <w:rsid w:val="009674AD"/>
    <w:rsid w:val="00970CDC"/>
    <w:rsid w:val="009746CA"/>
    <w:rsid w:val="00975727"/>
    <w:rsid w:val="00977010"/>
    <w:rsid w:val="009772C1"/>
    <w:rsid w:val="00977D02"/>
    <w:rsid w:val="00977FF9"/>
    <w:rsid w:val="009809BB"/>
    <w:rsid w:val="00980C9D"/>
    <w:rsid w:val="0098364B"/>
    <w:rsid w:val="009908A3"/>
    <w:rsid w:val="009911AF"/>
    <w:rsid w:val="00991875"/>
    <w:rsid w:val="00991A25"/>
    <w:rsid w:val="00991F92"/>
    <w:rsid w:val="00992985"/>
    <w:rsid w:val="009937BD"/>
    <w:rsid w:val="00993889"/>
    <w:rsid w:val="00995253"/>
    <w:rsid w:val="0099551B"/>
    <w:rsid w:val="00996BD2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527F"/>
    <w:rsid w:val="009B6029"/>
    <w:rsid w:val="009B68D3"/>
    <w:rsid w:val="009B6971"/>
    <w:rsid w:val="009B736D"/>
    <w:rsid w:val="009C27F1"/>
    <w:rsid w:val="009C2849"/>
    <w:rsid w:val="009C3152"/>
    <w:rsid w:val="009C3257"/>
    <w:rsid w:val="009C4CFA"/>
    <w:rsid w:val="009C5070"/>
    <w:rsid w:val="009D112C"/>
    <w:rsid w:val="009D1385"/>
    <w:rsid w:val="009D17AA"/>
    <w:rsid w:val="009D47FA"/>
    <w:rsid w:val="009D4C5B"/>
    <w:rsid w:val="009D50D2"/>
    <w:rsid w:val="009D6BCA"/>
    <w:rsid w:val="009E0F62"/>
    <w:rsid w:val="009E1E83"/>
    <w:rsid w:val="009E3A66"/>
    <w:rsid w:val="009E4A58"/>
    <w:rsid w:val="009E5A2D"/>
    <w:rsid w:val="009E5AB2"/>
    <w:rsid w:val="009E6219"/>
    <w:rsid w:val="009F03B3"/>
    <w:rsid w:val="009F3E4C"/>
    <w:rsid w:val="009F52D7"/>
    <w:rsid w:val="009F66A0"/>
    <w:rsid w:val="009F7C20"/>
    <w:rsid w:val="00A006AE"/>
    <w:rsid w:val="00A0096C"/>
    <w:rsid w:val="00A01757"/>
    <w:rsid w:val="00A028C0"/>
    <w:rsid w:val="00A02BAE"/>
    <w:rsid w:val="00A06731"/>
    <w:rsid w:val="00A06A6B"/>
    <w:rsid w:val="00A07E47"/>
    <w:rsid w:val="00A1199C"/>
    <w:rsid w:val="00A129D0"/>
    <w:rsid w:val="00A12C33"/>
    <w:rsid w:val="00A138BA"/>
    <w:rsid w:val="00A14C8E"/>
    <w:rsid w:val="00A153D9"/>
    <w:rsid w:val="00A15A54"/>
    <w:rsid w:val="00A15F09"/>
    <w:rsid w:val="00A1625D"/>
    <w:rsid w:val="00A169B6"/>
    <w:rsid w:val="00A174DF"/>
    <w:rsid w:val="00A21F4F"/>
    <w:rsid w:val="00A2271D"/>
    <w:rsid w:val="00A237D5"/>
    <w:rsid w:val="00A30EFC"/>
    <w:rsid w:val="00A31984"/>
    <w:rsid w:val="00A32D73"/>
    <w:rsid w:val="00A3367B"/>
    <w:rsid w:val="00A342A0"/>
    <w:rsid w:val="00A3597D"/>
    <w:rsid w:val="00A364BA"/>
    <w:rsid w:val="00A368B6"/>
    <w:rsid w:val="00A36DD1"/>
    <w:rsid w:val="00A4006C"/>
    <w:rsid w:val="00A40091"/>
    <w:rsid w:val="00A4030F"/>
    <w:rsid w:val="00A40B16"/>
    <w:rsid w:val="00A4103E"/>
    <w:rsid w:val="00A41C79"/>
    <w:rsid w:val="00A41CB5"/>
    <w:rsid w:val="00A42CDF"/>
    <w:rsid w:val="00A42F4A"/>
    <w:rsid w:val="00A4452E"/>
    <w:rsid w:val="00A4472C"/>
    <w:rsid w:val="00A44E69"/>
    <w:rsid w:val="00A4661E"/>
    <w:rsid w:val="00A51BEC"/>
    <w:rsid w:val="00A52B88"/>
    <w:rsid w:val="00A55AB1"/>
    <w:rsid w:val="00A55BD6"/>
    <w:rsid w:val="00A55D50"/>
    <w:rsid w:val="00A57142"/>
    <w:rsid w:val="00A602A2"/>
    <w:rsid w:val="00A648CD"/>
    <w:rsid w:val="00A6537A"/>
    <w:rsid w:val="00A65C57"/>
    <w:rsid w:val="00A67866"/>
    <w:rsid w:val="00A70B07"/>
    <w:rsid w:val="00A71C77"/>
    <w:rsid w:val="00A723F8"/>
    <w:rsid w:val="00A77CCB"/>
    <w:rsid w:val="00A83D8D"/>
    <w:rsid w:val="00A8446B"/>
    <w:rsid w:val="00A8473F"/>
    <w:rsid w:val="00A861FA"/>
    <w:rsid w:val="00A862D6"/>
    <w:rsid w:val="00A86AD1"/>
    <w:rsid w:val="00A8715E"/>
    <w:rsid w:val="00A90FD1"/>
    <w:rsid w:val="00A9295B"/>
    <w:rsid w:val="00A93026"/>
    <w:rsid w:val="00A93B09"/>
    <w:rsid w:val="00A952D7"/>
    <w:rsid w:val="00A963F7"/>
    <w:rsid w:val="00A96A58"/>
    <w:rsid w:val="00A96AD8"/>
    <w:rsid w:val="00AA052C"/>
    <w:rsid w:val="00AA0547"/>
    <w:rsid w:val="00AA1496"/>
    <w:rsid w:val="00AA1E45"/>
    <w:rsid w:val="00AA34FB"/>
    <w:rsid w:val="00AA4286"/>
    <w:rsid w:val="00AA456B"/>
    <w:rsid w:val="00AA57F5"/>
    <w:rsid w:val="00AA672E"/>
    <w:rsid w:val="00AA6EC9"/>
    <w:rsid w:val="00AA794F"/>
    <w:rsid w:val="00AA7BC5"/>
    <w:rsid w:val="00AB356F"/>
    <w:rsid w:val="00AB6309"/>
    <w:rsid w:val="00AB6C5F"/>
    <w:rsid w:val="00AB7129"/>
    <w:rsid w:val="00AC00A5"/>
    <w:rsid w:val="00AC27A6"/>
    <w:rsid w:val="00AC30F7"/>
    <w:rsid w:val="00AC3A5A"/>
    <w:rsid w:val="00AC4D95"/>
    <w:rsid w:val="00AC5DF4"/>
    <w:rsid w:val="00AC636E"/>
    <w:rsid w:val="00AD0AEF"/>
    <w:rsid w:val="00AD11B7"/>
    <w:rsid w:val="00AD1A94"/>
    <w:rsid w:val="00AD1C05"/>
    <w:rsid w:val="00AD4126"/>
    <w:rsid w:val="00AD421C"/>
    <w:rsid w:val="00AD44FA"/>
    <w:rsid w:val="00AD7FF8"/>
    <w:rsid w:val="00AE070A"/>
    <w:rsid w:val="00AE0D1B"/>
    <w:rsid w:val="00AE101C"/>
    <w:rsid w:val="00AE2A69"/>
    <w:rsid w:val="00AE37E5"/>
    <w:rsid w:val="00AE5EB4"/>
    <w:rsid w:val="00AE624C"/>
    <w:rsid w:val="00AF0C18"/>
    <w:rsid w:val="00AF3E50"/>
    <w:rsid w:val="00AF3F1B"/>
    <w:rsid w:val="00AF47C5"/>
    <w:rsid w:val="00AF5398"/>
    <w:rsid w:val="00AF6604"/>
    <w:rsid w:val="00B049AF"/>
    <w:rsid w:val="00B06220"/>
    <w:rsid w:val="00B07242"/>
    <w:rsid w:val="00B10534"/>
    <w:rsid w:val="00B113DB"/>
    <w:rsid w:val="00B113DE"/>
    <w:rsid w:val="00B11D8A"/>
    <w:rsid w:val="00B11EDA"/>
    <w:rsid w:val="00B12981"/>
    <w:rsid w:val="00B13BB7"/>
    <w:rsid w:val="00B13ED9"/>
    <w:rsid w:val="00B147DD"/>
    <w:rsid w:val="00B156FD"/>
    <w:rsid w:val="00B16EEE"/>
    <w:rsid w:val="00B2077F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0779"/>
    <w:rsid w:val="00B4178F"/>
    <w:rsid w:val="00B4346D"/>
    <w:rsid w:val="00B434B7"/>
    <w:rsid w:val="00B440F4"/>
    <w:rsid w:val="00B447A5"/>
    <w:rsid w:val="00B4496A"/>
    <w:rsid w:val="00B4654C"/>
    <w:rsid w:val="00B47293"/>
    <w:rsid w:val="00B50E50"/>
    <w:rsid w:val="00B518D4"/>
    <w:rsid w:val="00B52120"/>
    <w:rsid w:val="00B54ABC"/>
    <w:rsid w:val="00B56FBE"/>
    <w:rsid w:val="00B60ACF"/>
    <w:rsid w:val="00B621EC"/>
    <w:rsid w:val="00B62B58"/>
    <w:rsid w:val="00B63BE5"/>
    <w:rsid w:val="00B65149"/>
    <w:rsid w:val="00B66567"/>
    <w:rsid w:val="00B66F52"/>
    <w:rsid w:val="00B66FE5"/>
    <w:rsid w:val="00B72880"/>
    <w:rsid w:val="00B73FF4"/>
    <w:rsid w:val="00B758BF"/>
    <w:rsid w:val="00B77EC8"/>
    <w:rsid w:val="00B80EA1"/>
    <w:rsid w:val="00B827A6"/>
    <w:rsid w:val="00B831CE"/>
    <w:rsid w:val="00B86677"/>
    <w:rsid w:val="00B87131"/>
    <w:rsid w:val="00B939B1"/>
    <w:rsid w:val="00B94B66"/>
    <w:rsid w:val="00B96D40"/>
    <w:rsid w:val="00B97386"/>
    <w:rsid w:val="00BA263B"/>
    <w:rsid w:val="00BA42B2"/>
    <w:rsid w:val="00BA58D4"/>
    <w:rsid w:val="00BA5B9E"/>
    <w:rsid w:val="00BA63F8"/>
    <w:rsid w:val="00BA6DD1"/>
    <w:rsid w:val="00BA7C9A"/>
    <w:rsid w:val="00BB5F8F"/>
    <w:rsid w:val="00BB6363"/>
    <w:rsid w:val="00BB657A"/>
    <w:rsid w:val="00BC1A4E"/>
    <w:rsid w:val="00BC1C43"/>
    <w:rsid w:val="00BC283E"/>
    <w:rsid w:val="00BC5DC7"/>
    <w:rsid w:val="00BC6B8B"/>
    <w:rsid w:val="00BC73D8"/>
    <w:rsid w:val="00BD52D7"/>
    <w:rsid w:val="00BD5AD2"/>
    <w:rsid w:val="00BD64C5"/>
    <w:rsid w:val="00BD76AD"/>
    <w:rsid w:val="00BE22F3"/>
    <w:rsid w:val="00BE5B52"/>
    <w:rsid w:val="00BE6ABF"/>
    <w:rsid w:val="00BE7B8D"/>
    <w:rsid w:val="00BF0993"/>
    <w:rsid w:val="00BF10A9"/>
    <w:rsid w:val="00BF1703"/>
    <w:rsid w:val="00BF231C"/>
    <w:rsid w:val="00BF2AA6"/>
    <w:rsid w:val="00BF3465"/>
    <w:rsid w:val="00BF51E5"/>
    <w:rsid w:val="00BF524A"/>
    <w:rsid w:val="00BF7016"/>
    <w:rsid w:val="00BF74A6"/>
    <w:rsid w:val="00C0048A"/>
    <w:rsid w:val="00C013AD"/>
    <w:rsid w:val="00C04904"/>
    <w:rsid w:val="00C056B3"/>
    <w:rsid w:val="00C103E5"/>
    <w:rsid w:val="00C12AB3"/>
    <w:rsid w:val="00C13319"/>
    <w:rsid w:val="00C13EE9"/>
    <w:rsid w:val="00C21540"/>
    <w:rsid w:val="00C21906"/>
    <w:rsid w:val="00C21BFA"/>
    <w:rsid w:val="00C220DA"/>
    <w:rsid w:val="00C237F3"/>
    <w:rsid w:val="00C24C8D"/>
    <w:rsid w:val="00C252C9"/>
    <w:rsid w:val="00C25FE2"/>
    <w:rsid w:val="00C267C4"/>
    <w:rsid w:val="00C26B53"/>
    <w:rsid w:val="00C279B2"/>
    <w:rsid w:val="00C33E50"/>
    <w:rsid w:val="00C34C20"/>
    <w:rsid w:val="00C35A3E"/>
    <w:rsid w:val="00C42130"/>
    <w:rsid w:val="00C423A4"/>
    <w:rsid w:val="00C423E3"/>
    <w:rsid w:val="00C44BF5"/>
    <w:rsid w:val="00C46B3E"/>
    <w:rsid w:val="00C47302"/>
    <w:rsid w:val="00C521D6"/>
    <w:rsid w:val="00C55232"/>
    <w:rsid w:val="00C553A4"/>
    <w:rsid w:val="00C55A06"/>
    <w:rsid w:val="00C55C4C"/>
    <w:rsid w:val="00C55D03"/>
    <w:rsid w:val="00C5753B"/>
    <w:rsid w:val="00C601BC"/>
    <w:rsid w:val="00C6187F"/>
    <w:rsid w:val="00C6329F"/>
    <w:rsid w:val="00C63340"/>
    <w:rsid w:val="00C643F9"/>
    <w:rsid w:val="00C64E95"/>
    <w:rsid w:val="00C71372"/>
    <w:rsid w:val="00C72410"/>
    <w:rsid w:val="00C7287F"/>
    <w:rsid w:val="00C80CB8"/>
    <w:rsid w:val="00C811D8"/>
    <w:rsid w:val="00C819F8"/>
    <w:rsid w:val="00C8248C"/>
    <w:rsid w:val="00C84B98"/>
    <w:rsid w:val="00C84E33"/>
    <w:rsid w:val="00C86D6F"/>
    <w:rsid w:val="00C8732A"/>
    <w:rsid w:val="00C905FC"/>
    <w:rsid w:val="00C91E81"/>
    <w:rsid w:val="00C92D03"/>
    <w:rsid w:val="00C9319C"/>
    <w:rsid w:val="00C9435D"/>
    <w:rsid w:val="00C94DF2"/>
    <w:rsid w:val="00C96741"/>
    <w:rsid w:val="00C97634"/>
    <w:rsid w:val="00CA2D1B"/>
    <w:rsid w:val="00CA375D"/>
    <w:rsid w:val="00CA662A"/>
    <w:rsid w:val="00CA7A59"/>
    <w:rsid w:val="00CA7AFD"/>
    <w:rsid w:val="00CA7C3C"/>
    <w:rsid w:val="00CB0189"/>
    <w:rsid w:val="00CB0BA2"/>
    <w:rsid w:val="00CB1A42"/>
    <w:rsid w:val="00CB1B0C"/>
    <w:rsid w:val="00CB1E9B"/>
    <w:rsid w:val="00CB2C0B"/>
    <w:rsid w:val="00CB4FE9"/>
    <w:rsid w:val="00CB517D"/>
    <w:rsid w:val="00CB592E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04B9"/>
    <w:rsid w:val="00CD2808"/>
    <w:rsid w:val="00CD28BF"/>
    <w:rsid w:val="00CD4089"/>
    <w:rsid w:val="00CD4092"/>
    <w:rsid w:val="00CD48AB"/>
    <w:rsid w:val="00CD4A20"/>
    <w:rsid w:val="00CD50A1"/>
    <w:rsid w:val="00CD519E"/>
    <w:rsid w:val="00CE0C4F"/>
    <w:rsid w:val="00CE30EA"/>
    <w:rsid w:val="00CE76B6"/>
    <w:rsid w:val="00CF048A"/>
    <w:rsid w:val="00CF155A"/>
    <w:rsid w:val="00CF2947"/>
    <w:rsid w:val="00CF5618"/>
    <w:rsid w:val="00CF61A8"/>
    <w:rsid w:val="00CF686F"/>
    <w:rsid w:val="00CF6C80"/>
    <w:rsid w:val="00CF6E60"/>
    <w:rsid w:val="00CF7BCA"/>
    <w:rsid w:val="00D008FD"/>
    <w:rsid w:val="00D0321C"/>
    <w:rsid w:val="00D035EC"/>
    <w:rsid w:val="00D06AB1"/>
    <w:rsid w:val="00D06FC1"/>
    <w:rsid w:val="00D072ED"/>
    <w:rsid w:val="00D07A16"/>
    <w:rsid w:val="00D1067E"/>
    <w:rsid w:val="00D10F50"/>
    <w:rsid w:val="00D11272"/>
    <w:rsid w:val="00D126F5"/>
    <w:rsid w:val="00D1482A"/>
    <w:rsid w:val="00D1489E"/>
    <w:rsid w:val="00D14E17"/>
    <w:rsid w:val="00D20737"/>
    <w:rsid w:val="00D21E81"/>
    <w:rsid w:val="00D223DE"/>
    <w:rsid w:val="00D235E2"/>
    <w:rsid w:val="00D25E37"/>
    <w:rsid w:val="00D2661A"/>
    <w:rsid w:val="00D27582"/>
    <w:rsid w:val="00D27EC4"/>
    <w:rsid w:val="00D321CB"/>
    <w:rsid w:val="00D32719"/>
    <w:rsid w:val="00D33333"/>
    <w:rsid w:val="00D352A2"/>
    <w:rsid w:val="00D3561B"/>
    <w:rsid w:val="00D4162B"/>
    <w:rsid w:val="00D43951"/>
    <w:rsid w:val="00D43F95"/>
    <w:rsid w:val="00D440DB"/>
    <w:rsid w:val="00D4514F"/>
    <w:rsid w:val="00D451E2"/>
    <w:rsid w:val="00D45E89"/>
    <w:rsid w:val="00D45E8D"/>
    <w:rsid w:val="00D466AE"/>
    <w:rsid w:val="00D4734F"/>
    <w:rsid w:val="00D51BF3"/>
    <w:rsid w:val="00D55F23"/>
    <w:rsid w:val="00D631A3"/>
    <w:rsid w:val="00D6584A"/>
    <w:rsid w:val="00D66699"/>
    <w:rsid w:val="00D66846"/>
    <w:rsid w:val="00D66A31"/>
    <w:rsid w:val="00D675FB"/>
    <w:rsid w:val="00D703F1"/>
    <w:rsid w:val="00D71D13"/>
    <w:rsid w:val="00D71F25"/>
    <w:rsid w:val="00D72A9C"/>
    <w:rsid w:val="00D73EA0"/>
    <w:rsid w:val="00D77031"/>
    <w:rsid w:val="00D8263F"/>
    <w:rsid w:val="00D84941"/>
    <w:rsid w:val="00D84FA1"/>
    <w:rsid w:val="00D85031"/>
    <w:rsid w:val="00D851F0"/>
    <w:rsid w:val="00D86DB7"/>
    <w:rsid w:val="00D87BF5"/>
    <w:rsid w:val="00D90721"/>
    <w:rsid w:val="00D90CDE"/>
    <w:rsid w:val="00D926D0"/>
    <w:rsid w:val="00D93030"/>
    <w:rsid w:val="00D950E1"/>
    <w:rsid w:val="00D952A6"/>
    <w:rsid w:val="00D95C55"/>
    <w:rsid w:val="00D97F99"/>
    <w:rsid w:val="00DA0E0E"/>
    <w:rsid w:val="00DA1E08"/>
    <w:rsid w:val="00DA24F8"/>
    <w:rsid w:val="00DA2839"/>
    <w:rsid w:val="00DA28E8"/>
    <w:rsid w:val="00DA38D3"/>
    <w:rsid w:val="00DA3932"/>
    <w:rsid w:val="00DA3AFC"/>
    <w:rsid w:val="00DA64F8"/>
    <w:rsid w:val="00DA6C15"/>
    <w:rsid w:val="00DA7926"/>
    <w:rsid w:val="00DA7D8C"/>
    <w:rsid w:val="00DB0258"/>
    <w:rsid w:val="00DB38EE"/>
    <w:rsid w:val="00DB498B"/>
    <w:rsid w:val="00DB66CA"/>
    <w:rsid w:val="00DB6BCA"/>
    <w:rsid w:val="00DB6F54"/>
    <w:rsid w:val="00DB73F7"/>
    <w:rsid w:val="00DB7974"/>
    <w:rsid w:val="00DC0321"/>
    <w:rsid w:val="00DC3067"/>
    <w:rsid w:val="00DC370B"/>
    <w:rsid w:val="00DC5B90"/>
    <w:rsid w:val="00DC6665"/>
    <w:rsid w:val="00DD00FF"/>
    <w:rsid w:val="00DD031F"/>
    <w:rsid w:val="00DD0619"/>
    <w:rsid w:val="00DD07FB"/>
    <w:rsid w:val="00DD25C6"/>
    <w:rsid w:val="00DD4FE5"/>
    <w:rsid w:val="00DD54B0"/>
    <w:rsid w:val="00DD57EE"/>
    <w:rsid w:val="00DD6531"/>
    <w:rsid w:val="00DD6BCC"/>
    <w:rsid w:val="00DE0A4B"/>
    <w:rsid w:val="00DE205E"/>
    <w:rsid w:val="00DE2410"/>
    <w:rsid w:val="00DE2939"/>
    <w:rsid w:val="00DE63F3"/>
    <w:rsid w:val="00DE6E2A"/>
    <w:rsid w:val="00DE6E81"/>
    <w:rsid w:val="00DE703F"/>
    <w:rsid w:val="00DE7595"/>
    <w:rsid w:val="00DF1961"/>
    <w:rsid w:val="00DF3FF5"/>
    <w:rsid w:val="00DF44DE"/>
    <w:rsid w:val="00E01138"/>
    <w:rsid w:val="00E02DFB"/>
    <w:rsid w:val="00E030F9"/>
    <w:rsid w:val="00E0311A"/>
    <w:rsid w:val="00E03138"/>
    <w:rsid w:val="00E06404"/>
    <w:rsid w:val="00E06ED8"/>
    <w:rsid w:val="00E07DFC"/>
    <w:rsid w:val="00E11A85"/>
    <w:rsid w:val="00E12495"/>
    <w:rsid w:val="00E15CCD"/>
    <w:rsid w:val="00E202EF"/>
    <w:rsid w:val="00E210B5"/>
    <w:rsid w:val="00E24491"/>
    <w:rsid w:val="00E252FF"/>
    <w:rsid w:val="00E2552F"/>
    <w:rsid w:val="00E274D5"/>
    <w:rsid w:val="00E3137A"/>
    <w:rsid w:val="00E325BB"/>
    <w:rsid w:val="00E32CCF"/>
    <w:rsid w:val="00E34A98"/>
    <w:rsid w:val="00E35D1E"/>
    <w:rsid w:val="00E364F9"/>
    <w:rsid w:val="00E365FA"/>
    <w:rsid w:val="00E36789"/>
    <w:rsid w:val="00E40093"/>
    <w:rsid w:val="00E4428F"/>
    <w:rsid w:val="00E44A83"/>
    <w:rsid w:val="00E4702F"/>
    <w:rsid w:val="00E502C1"/>
    <w:rsid w:val="00E502DD"/>
    <w:rsid w:val="00E50D3A"/>
    <w:rsid w:val="00E51387"/>
    <w:rsid w:val="00E51E68"/>
    <w:rsid w:val="00E52EFD"/>
    <w:rsid w:val="00E5408A"/>
    <w:rsid w:val="00E5531C"/>
    <w:rsid w:val="00E560B8"/>
    <w:rsid w:val="00E56800"/>
    <w:rsid w:val="00E605D9"/>
    <w:rsid w:val="00E60C63"/>
    <w:rsid w:val="00E62FF9"/>
    <w:rsid w:val="00E635D6"/>
    <w:rsid w:val="00E639BC"/>
    <w:rsid w:val="00E65FC6"/>
    <w:rsid w:val="00E664CC"/>
    <w:rsid w:val="00E70388"/>
    <w:rsid w:val="00E70F92"/>
    <w:rsid w:val="00E74313"/>
    <w:rsid w:val="00E74BD6"/>
    <w:rsid w:val="00E74C54"/>
    <w:rsid w:val="00E779D7"/>
    <w:rsid w:val="00E77A03"/>
    <w:rsid w:val="00E807FA"/>
    <w:rsid w:val="00E818C2"/>
    <w:rsid w:val="00E822E8"/>
    <w:rsid w:val="00E82554"/>
    <w:rsid w:val="00E82606"/>
    <w:rsid w:val="00E831C1"/>
    <w:rsid w:val="00E84140"/>
    <w:rsid w:val="00E846C8"/>
    <w:rsid w:val="00E84957"/>
    <w:rsid w:val="00E84A55"/>
    <w:rsid w:val="00E85BFF"/>
    <w:rsid w:val="00E85E05"/>
    <w:rsid w:val="00E870CF"/>
    <w:rsid w:val="00E90391"/>
    <w:rsid w:val="00E906C2"/>
    <w:rsid w:val="00E9311F"/>
    <w:rsid w:val="00E934D1"/>
    <w:rsid w:val="00E94AF0"/>
    <w:rsid w:val="00E95D13"/>
    <w:rsid w:val="00E95DD3"/>
    <w:rsid w:val="00E969D5"/>
    <w:rsid w:val="00EA171A"/>
    <w:rsid w:val="00EA5829"/>
    <w:rsid w:val="00EA58D1"/>
    <w:rsid w:val="00EA61BC"/>
    <w:rsid w:val="00EA681A"/>
    <w:rsid w:val="00EA735B"/>
    <w:rsid w:val="00EA7950"/>
    <w:rsid w:val="00EB1E69"/>
    <w:rsid w:val="00EB2086"/>
    <w:rsid w:val="00EB31ED"/>
    <w:rsid w:val="00EB5050"/>
    <w:rsid w:val="00EB5EDF"/>
    <w:rsid w:val="00EB60FE"/>
    <w:rsid w:val="00EB74DB"/>
    <w:rsid w:val="00EC060B"/>
    <w:rsid w:val="00EC255B"/>
    <w:rsid w:val="00EC311F"/>
    <w:rsid w:val="00EC5359"/>
    <w:rsid w:val="00EC562A"/>
    <w:rsid w:val="00ED067A"/>
    <w:rsid w:val="00ED135A"/>
    <w:rsid w:val="00ED1D51"/>
    <w:rsid w:val="00ED2B50"/>
    <w:rsid w:val="00EE0350"/>
    <w:rsid w:val="00EE0719"/>
    <w:rsid w:val="00EE0E80"/>
    <w:rsid w:val="00EE1245"/>
    <w:rsid w:val="00EE2131"/>
    <w:rsid w:val="00EE5288"/>
    <w:rsid w:val="00EE5B49"/>
    <w:rsid w:val="00EE613F"/>
    <w:rsid w:val="00EE7295"/>
    <w:rsid w:val="00EE7869"/>
    <w:rsid w:val="00EF054A"/>
    <w:rsid w:val="00EF3235"/>
    <w:rsid w:val="00EF7E72"/>
    <w:rsid w:val="00F05D89"/>
    <w:rsid w:val="00F06127"/>
    <w:rsid w:val="00F06D37"/>
    <w:rsid w:val="00F07B9D"/>
    <w:rsid w:val="00F11586"/>
    <w:rsid w:val="00F1183B"/>
    <w:rsid w:val="00F11BE1"/>
    <w:rsid w:val="00F11C9F"/>
    <w:rsid w:val="00F12263"/>
    <w:rsid w:val="00F12A48"/>
    <w:rsid w:val="00F1409D"/>
    <w:rsid w:val="00F14214"/>
    <w:rsid w:val="00F14235"/>
    <w:rsid w:val="00F157A9"/>
    <w:rsid w:val="00F16F00"/>
    <w:rsid w:val="00F25BB6"/>
    <w:rsid w:val="00F26B7E"/>
    <w:rsid w:val="00F27A3B"/>
    <w:rsid w:val="00F3096D"/>
    <w:rsid w:val="00F33817"/>
    <w:rsid w:val="00F350DF"/>
    <w:rsid w:val="00F41CF6"/>
    <w:rsid w:val="00F420D5"/>
    <w:rsid w:val="00F4253A"/>
    <w:rsid w:val="00F430EB"/>
    <w:rsid w:val="00F451EA"/>
    <w:rsid w:val="00F45447"/>
    <w:rsid w:val="00F456C6"/>
    <w:rsid w:val="00F4577B"/>
    <w:rsid w:val="00F46496"/>
    <w:rsid w:val="00F474D0"/>
    <w:rsid w:val="00F50179"/>
    <w:rsid w:val="00F515EE"/>
    <w:rsid w:val="00F54162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7685C"/>
    <w:rsid w:val="00F81F01"/>
    <w:rsid w:val="00F833BA"/>
    <w:rsid w:val="00F84FD0"/>
    <w:rsid w:val="00F859A8"/>
    <w:rsid w:val="00F86D87"/>
    <w:rsid w:val="00F9108B"/>
    <w:rsid w:val="00F91349"/>
    <w:rsid w:val="00F93A8A"/>
    <w:rsid w:val="00F93B3A"/>
    <w:rsid w:val="00F95248"/>
    <w:rsid w:val="00F956A9"/>
    <w:rsid w:val="00F95875"/>
    <w:rsid w:val="00F963ED"/>
    <w:rsid w:val="00F966CF"/>
    <w:rsid w:val="00F967AA"/>
    <w:rsid w:val="00F96CAE"/>
    <w:rsid w:val="00F96DF5"/>
    <w:rsid w:val="00F97963"/>
    <w:rsid w:val="00F97C99"/>
    <w:rsid w:val="00FA3BAF"/>
    <w:rsid w:val="00FA4D39"/>
    <w:rsid w:val="00FA662D"/>
    <w:rsid w:val="00FA73B1"/>
    <w:rsid w:val="00FA7D7F"/>
    <w:rsid w:val="00FB05A4"/>
    <w:rsid w:val="00FB07D0"/>
    <w:rsid w:val="00FB0CB9"/>
    <w:rsid w:val="00FB17C4"/>
    <w:rsid w:val="00FB231D"/>
    <w:rsid w:val="00FB28B5"/>
    <w:rsid w:val="00FB45F1"/>
    <w:rsid w:val="00FB4A72"/>
    <w:rsid w:val="00FB524A"/>
    <w:rsid w:val="00FB53AC"/>
    <w:rsid w:val="00FB54E8"/>
    <w:rsid w:val="00FB7054"/>
    <w:rsid w:val="00FB743A"/>
    <w:rsid w:val="00FC17B7"/>
    <w:rsid w:val="00FC2CB7"/>
    <w:rsid w:val="00FC4090"/>
    <w:rsid w:val="00FC55B4"/>
    <w:rsid w:val="00FD00E6"/>
    <w:rsid w:val="00FD09A1"/>
    <w:rsid w:val="00FD2180"/>
    <w:rsid w:val="00FD2A7C"/>
    <w:rsid w:val="00FD4BC8"/>
    <w:rsid w:val="00FD59EB"/>
    <w:rsid w:val="00FD7299"/>
    <w:rsid w:val="00FE1FBE"/>
    <w:rsid w:val="00FE3901"/>
    <w:rsid w:val="00FE39D3"/>
    <w:rsid w:val="00FE3BBF"/>
    <w:rsid w:val="00FE4BCE"/>
    <w:rsid w:val="00FE54AE"/>
    <w:rsid w:val="00FE576A"/>
    <w:rsid w:val="00FE7E00"/>
    <w:rsid w:val="00FE7E79"/>
    <w:rsid w:val="00FF28DD"/>
    <w:rsid w:val="00FF3E7D"/>
    <w:rsid w:val="00FF5354"/>
    <w:rsid w:val="00FF5B99"/>
    <w:rsid w:val="00FF730C"/>
    <w:rsid w:val="00FF73F4"/>
    <w:rsid w:val="00FF7CE4"/>
    <w:rsid w:val="00FF7E39"/>
    <w:rsid w:val="01F45D22"/>
    <w:rsid w:val="027E7BBC"/>
    <w:rsid w:val="03D56844"/>
    <w:rsid w:val="03E05C76"/>
    <w:rsid w:val="05E248C1"/>
    <w:rsid w:val="06426774"/>
    <w:rsid w:val="07A14C1D"/>
    <w:rsid w:val="08BB280E"/>
    <w:rsid w:val="0AA479FE"/>
    <w:rsid w:val="0AD254DE"/>
    <w:rsid w:val="0C012E2B"/>
    <w:rsid w:val="0E6574A4"/>
    <w:rsid w:val="0E99714E"/>
    <w:rsid w:val="104D284B"/>
    <w:rsid w:val="11EE77B0"/>
    <w:rsid w:val="13164059"/>
    <w:rsid w:val="150B2427"/>
    <w:rsid w:val="15D469C1"/>
    <w:rsid w:val="15D53161"/>
    <w:rsid w:val="16510C20"/>
    <w:rsid w:val="171B1048"/>
    <w:rsid w:val="178A7D6F"/>
    <w:rsid w:val="18AD7C0E"/>
    <w:rsid w:val="1932754A"/>
    <w:rsid w:val="1A7A5BB0"/>
    <w:rsid w:val="1C1D3A1F"/>
    <w:rsid w:val="1C370462"/>
    <w:rsid w:val="1DB91347"/>
    <w:rsid w:val="1E687A53"/>
    <w:rsid w:val="1ECE50AB"/>
    <w:rsid w:val="1EFF4FCD"/>
    <w:rsid w:val="21DA7E76"/>
    <w:rsid w:val="22032E04"/>
    <w:rsid w:val="225B2C40"/>
    <w:rsid w:val="23331C1C"/>
    <w:rsid w:val="24424D6D"/>
    <w:rsid w:val="26A22D14"/>
    <w:rsid w:val="29C14216"/>
    <w:rsid w:val="2ADA157B"/>
    <w:rsid w:val="2D742E08"/>
    <w:rsid w:val="2F7B66D0"/>
    <w:rsid w:val="31914C18"/>
    <w:rsid w:val="319E4AB9"/>
    <w:rsid w:val="35593658"/>
    <w:rsid w:val="377D1E2F"/>
    <w:rsid w:val="388928AB"/>
    <w:rsid w:val="38A00F55"/>
    <w:rsid w:val="39BA5074"/>
    <w:rsid w:val="3A0722B3"/>
    <w:rsid w:val="3AED318F"/>
    <w:rsid w:val="3B4B60E8"/>
    <w:rsid w:val="3E3D0FF4"/>
    <w:rsid w:val="3E945C98"/>
    <w:rsid w:val="3ECD05CA"/>
    <w:rsid w:val="3F010273"/>
    <w:rsid w:val="3FA64AB6"/>
    <w:rsid w:val="404C5B9F"/>
    <w:rsid w:val="405F34A4"/>
    <w:rsid w:val="416D47F6"/>
    <w:rsid w:val="41825E7C"/>
    <w:rsid w:val="45FF29F0"/>
    <w:rsid w:val="46391442"/>
    <w:rsid w:val="48447D82"/>
    <w:rsid w:val="4A3115EB"/>
    <w:rsid w:val="4B970AE7"/>
    <w:rsid w:val="4C6D0CF6"/>
    <w:rsid w:val="4C9D7DF2"/>
    <w:rsid w:val="4D840EF0"/>
    <w:rsid w:val="4DB959C6"/>
    <w:rsid w:val="4EDE412D"/>
    <w:rsid w:val="4F477976"/>
    <w:rsid w:val="4F9B0C73"/>
    <w:rsid w:val="503B473A"/>
    <w:rsid w:val="53BA54B5"/>
    <w:rsid w:val="54C50207"/>
    <w:rsid w:val="561D19DF"/>
    <w:rsid w:val="56AB1EC0"/>
    <w:rsid w:val="57CD43E4"/>
    <w:rsid w:val="5A1912E0"/>
    <w:rsid w:val="5A41490E"/>
    <w:rsid w:val="5AD81B4B"/>
    <w:rsid w:val="5B6A2D43"/>
    <w:rsid w:val="5BF23DFB"/>
    <w:rsid w:val="5C3F2608"/>
    <w:rsid w:val="5CFF7BBB"/>
    <w:rsid w:val="5D6F2B20"/>
    <w:rsid w:val="5E3F6599"/>
    <w:rsid w:val="61EE098D"/>
    <w:rsid w:val="63D2399F"/>
    <w:rsid w:val="65046244"/>
    <w:rsid w:val="652B4157"/>
    <w:rsid w:val="67301822"/>
    <w:rsid w:val="68126ECA"/>
    <w:rsid w:val="6C7C3A6A"/>
    <w:rsid w:val="6E0C0CB8"/>
    <w:rsid w:val="6E570DE2"/>
    <w:rsid w:val="6E8C013A"/>
    <w:rsid w:val="6EB56801"/>
    <w:rsid w:val="6EE01A43"/>
    <w:rsid w:val="6FD827A7"/>
    <w:rsid w:val="6FF07DE1"/>
    <w:rsid w:val="71A040B5"/>
    <w:rsid w:val="725501C3"/>
    <w:rsid w:val="735A698E"/>
    <w:rsid w:val="750F27BB"/>
    <w:rsid w:val="7679296C"/>
    <w:rsid w:val="77580CC2"/>
    <w:rsid w:val="78F871D3"/>
    <w:rsid w:val="796169FE"/>
    <w:rsid w:val="7A1332E7"/>
    <w:rsid w:val="7A503B5F"/>
    <w:rsid w:val="7B696089"/>
    <w:rsid w:val="7D823A5A"/>
    <w:rsid w:val="7DDE23F3"/>
    <w:rsid w:val="7E436FF4"/>
    <w:rsid w:val="7F307D3A"/>
    <w:rsid w:val="7FF91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89571EF"/>
  <w15:docId w15:val="{8C2B55E0-9780-4079-8024-2EAD5C95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semiHidden="1" w:uiPriority="0" w:unhideWhenUsed="1"/>
    <w:lsdException w:name="toc 9" w:semiHidden="1" w:uiPriority="0" w:unhideWhenUsed="1"/>
    <w:lsdException w:name="Normal Indent" w:uiPriority="0" w:qFormat="1"/>
    <w:lsdException w:name="footnote text" w:semiHidden="1" w:uiPriority="0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f5">
    <w:name w:val="Normal"/>
    <w:qFormat/>
    <w:pPr>
      <w:widowControl w:val="0"/>
      <w:adjustRightInd w:val="0"/>
      <w:spacing w:line="400" w:lineRule="exact"/>
      <w:jc w:val="both"/>
    </w:pPr>
    <w:rPr>
      <w:rFonts w:cs="Times New Roman"/>
      <w:kern w:val="2"/>
      <w:sz w:val="21"/>
      <w:szCs w:val="21"/>
    </w:rPr>
  </w:style>
  <w:style w:type="paragraph" w:styleId="1">
    <w:name w:val="heading 1"/>
    <w:basedOn w:val="afff5"/>
    <w:next w:val="afff5"/>
    <w:link w:val="10"/>
    <w:autoRedefine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3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0"/>
    <w:autoRedefine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0"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0"/>
    <w:autoRedefine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0"/>
    <w:autoRedefine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0"/>
    <w:autoRedefine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0"/>
    <w:autoRedefine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paragraph" w:styleId="TOC7">
    <w:name w:val="toc 7"/>
    <w:basedOn w:val="afff5"/>
    <w:next w:val="afff5"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9">
    <w:name w:val="Normal Indent"/>
    <w:basedOn w:val="afff5"/>
    <w:autoRedefine/>
    <w:qFormat/>
    <w:pPr>
      <w:ind w:firstLine="420"/>
    </w:pPr>
  </w:style>
  <w:style w:type="paragraph" w:styleId="afffa">
    <w:name w:val="annotation text"/>
    <w:basedOn w:val="afff5"/>
    <w:link w:val="afffb"/>
    <w:autoRedefine/>
    <w:uiPriority w:val="99"/>
    <w:semiHidden/>
    <w:unhideWhenUsed/>
    <w:qFormat/>
    <w:pPr>
      <w:jc w:val="left"/>
    </w:pPr>
  </w:style>
  <w:style w:type="paragraph" w:styleId="afffc">
    <w:name w:val="Body Text"/>
    <w:basedOn w:val="afff5"/>
    <w:link w:val="afffd"/>
    <w:autoRedefine/>
    <w:qFormat/>
    <w:pPr>
      <w:spacing w:after="120"/>
    </w:pPr>
  </w:style>
  <w:style w:type="paragraph" w:styleId="TOC5">
    <w:name w:val="toc 5"/>
    <w:basedOn w:val="afff5"/>
    <w:next w:val="afff5"/>
    <w:autoRedefine/>
    <w:uiPriority w:val="39"/>
    <w:unhideWhenUsed/>
    <w:qFormat/>
    <w:pPr>
      <w:ind w:left="839"/>
    </w:pPr>
    <w:rPr>
      <w:rFonts w:ascii="宋体"/>
    </w:rPr>
  </w:style>
  <w:style w:type="paragraph" w:styleId="TOC3">
    <w:name w:val="toc 3"/>
    <w:basedOn w:val="afff5"/>
    <w:next w:val="afff5"/>
    <w:autoRedefine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e">
    <w:name w:val="Balloon Text"/>
    <w:basedOn w:val="afff5"/>
    <w:link w:val="affff"/>
    <w:autoRedefine/>
    <w:uiPriority w:val="99"/>
    <w:semiHidden/>
    <w:unhideWhenUsed/>
    <w:qFormat/>
    <w:rPr>
      <w:sz w:val="18"/>
      <w:szCs w:val="18"/>
    </w:rPr>
  </w:style>
  <w:style w:type="paragraph" w:styleId="affff0">
    <w:name w:val="footer"/>
    <w:basedOn w:val="afff5"/>
    <w:link w:val="affff1"/>
    <w:autoRedefine/>
    <w:uiPriority w:val="99"/>
    <w:qFormat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f2">
    <w:name w:val="header"/>
    <w:basedOn w:val="afff5"/>
    <w:link w:val="affff3"/>
    <w:autoRedefine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TOC1">
    <w:name w:val="toc 1"/>
    <w:basedOn w:val="afff5"/>
    <w:next w:val="afff5"/>
    <w:autoRedefine/>
    <w:uiPriority w:val="39"/>
    <w:unhideWhenUsed/>
    <w:qFormat/>
    <w:rPr>
      <w:rFonts w:ascii="宋体"/>
    </w:rPr>
  </w:style>
  <w:style w:type="paragraph" w:styleId="TOC4">
    <w:name w:val="toc 4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4">
    <w:name w:val="footnote text"/>
    <w:basedOn w:val="afff5"/>
    <w:next w:val="afff5"/>
    <w:link w:val="affff5"/>
    <w:autoRedefine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TOC6">
    <w:name w:val="toc 6"/>
    <w:basedOn w:val="afff5"/>
    <w:next w:val="afff5"/>
    <w:autoRedefine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6">
    <w:name w:val="table of figures"/>
    <w:basedOn w:val="afff5"/>
    <w:next w:val="afff5"/>
    <w:autoRedefine/>
    <w:semiHidden/>
    <w:qFormat/>
    <w:pPr>
      <w:adjustRightInd/>
      <w:spacing w:line="240" w:lineRule="auto"/>
      <w:jc w:val="left"/>
    </w:pPr>
    <w:rPr>
      <w:szCs w:val="24"/>
    </w:rPr>
  </w:style>
  <w:style w:type="paragraph" w:styleId="TOC2">
    <w:name w:val="toc 2"/>
    <w:basedOn w:val="afff5"/>
    <w:next w:val="afff5"/>
    <w:autoRedefine/>
    <w:uiPriority w:val="39"/>
    <w:unhideWhenUsed/>
    <w:qFormat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7">
    <w:name w:val="Normal (Web)"/>
    <w:basedOn w:val="afff5"/>
    <w:autoRedefine/>
    <w:uiPriority w:val="99"/>
    <w:semiHidden/>
    <w:unhideWhenUsed/>
    <w:qFormat/>
    <w:rPr>
      <w:sz w:val="24"/>
    </w:rPr>
  </w:style>
  <w:style w:type="paragraph" w:styleId="affff8">
    <w:name w:val="Title"/>
    <w:basedOn w:val="afff5"/>
    <w:link w:val="affff9"/>
    <w:autoRedefine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ffa">
    <w:name w:val="annotation subject"/>
    <w:basedOn w:val="afffa"/>
    <w:next w:val="afffa"/>
    <w:link w:val="affffb"/>
    <w:autoRedefine/>
    <w:uiPriority w:val="99"/>
    <w:semiHidden/>
    <w:unhideWhenUsed/>
    <w:qFormat/>
    <w:rPr>
      <w:b/>
      <w:bCs/>
    </w:rPr>
  </w:style>
  <w:style w:type="table" w:styleId="affffc">
    <w:name w:val="Table Grid"/>
    <w:basedOn w:val="afff7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Strong"/>
    <w:autoRedefine/>
    <w:uiPriority w:val="22"/>
    <w:qFormat/>
    <w:rPr>
      <w:b/>
      <w:bCs/>
    </w:rPr>
  </w:style>
  <w:style w:type="character" w:styleId="affffe">
    <w:name w:val="page number"/>
    <w:autoRedefine/>
    <w:qFormat/>
    <w:rPr>
      <w:rFonts w:ascii="宋体" w:eastAsia="宋体" w:hAnsi="Times New Roman"/>
      <w:sz w:val="18"/>
    </w:rPr>
  </w:style>
  <w:style w:type="character" w:styleId="afffff">
    <w:name w:val="Emphasis"/>
    <w:autoRedefine/>
    <w:uiPriority w:val="20"/>
    <w:qFormat/>
    <w:rPr>
      <w:i/>
      <w:iCs/>
    </w:rPr>
  </w:style>
  <w:style w:type="character" w:styleId="afffff0">
    <w:name w:val="Hyperlink"/>
    <w:autoRedefine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f1">
    <w:name w:val="annotation reference"/>
    <w:basedOn w:val="afff6"/>
    <w:autoRedefine/>
    <w:uiPriority w:val="99"/>
    <w:semiHidden/>
    <w:unhideWhenUsed/>
    <w:qFormat/>
    <w:rPr>
      <w:sz w:val="21"/>
      <w:szCs w:val="21"/>
    </w:rPr>
  </w:style>
  <w:style w:type="character" w:styleId="afffff2">
    <w:name w:val="footnote reference"/>
    <w:autoRedefine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0">
    <w:name w:val="标题 1 字符"/>
    <w:link w:val="1"/>
    <w:autoRedefine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3">
    <w:name w:val="标题 2 字符"/>
    <w:link w:val="22"/>
    <w:autoRedefine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link w:val="3"/>
    <w:autoRedefine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link w:val="4"/>
    <w:autoRedefine/>
    <w:qFormat/>
    <w:rPr>
      <w:rFonts w:ascii="Arial" w:eastAsia="黑体" w:hAnsi="Arial" w:cs="Times New Roman"/>
      <w:b/>
      <w:bCs/>
      <w:sz w:val="28"/>
      <w:szCs w:val="28"/>
    </w:rPr>
  </w:style>
  <w:style w:type="character" w:customStyle="1" w:styleId="50">
    <w:name w:val="标题 5 字符"/>
    <w:link w:val="5"/>
    <w:autoRedefine/>
    <w:qFormat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autoRedefine/>
    <w:qFormat/>
    <w:rPr>
      <w:rFonts w:ascii="Arial" w:eastAsia="黑体" w:hAnsi="Arial" w:cs="Times New Roman"/>
      <w:b/>
      <w:bCs/>
      <w:sz w:val="24"/>
      <w:szCs w:val="24"/>
    </w:rPr>
  </w:style>
  <w:style w:type="character" w:customStyle="1" w:styleId="70">
    <w:name w:val="标题 7 字符"/>
    <w:link w:val="7"/>
    <w:autoRedefine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autoRedefine/>
    <w:qFormat/>
    <w:rPr>
      <w:rFonts w:ascii="Arial" w:eastAsia="黑体" w:hAnsi="Arial" w:cs="Times New Roman"/>
      <w:sz w:val="24"/>
      <w:szCs w:val="24"/>
    </w:rPr>
  </w:style>
  <w:style w:type="character" w:customStyle="1" w:styleId="90">
    <w:name w:val="标题 9 字符"/>
    <w:link w:val="9"/>
    <w:autoRedefine/>
    <w:qFormat/>
    <w:rPr>
      <w:rFonts w:ascii="Arial" w:eastAsia="黑体" w:hAnsi="Arial" w:cs="Times New Roman"/>
      <w:szCs w:val="21"/>
    </w:rPr>
  </w:style>
  <w:style w:type="character" w:customStyle="1" w:styleId="affff3">
    <w:name w:val="页眉 字符"/>
    <w:link w:val="affff2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fff1">
    <w:name w:val="页脚 字符"/>
    <w:link w:val="affff0"/>
    <w:autoRedefine/>
    <w:uiPriority w:val="99"/>
    <w:qFormat/>
    <w:rPr>
      <w:rFonts w:ascii="宋体" w:eastAsia="宋体" w:hAnsi="Times New Roman" w:cs="Times New Roman"/>
      <w:sz w:val="18"/>
      <w:szCs w:val="18"/>
    </w:rPr>
  </w:style>
  <w:style w:type="character" w:customStyle="1" w:styleId="affff">
    <w:name w:val="批注框文本 字符"/>
    <w:link w:val="afffe"/>
    <w:autoRedefine/>
    <w:uiPriority w:val="99"/>
    <w:semiHidden/>
    <w:qFormat/>
    <w:rPr>
      <w:sz w:val="18"/>
      <w:szCs w:val="18"/>
    </w:rPr>
  </w:style>
  <w:style w:type="paragraph" w:styleId="afffff3">
    <w:name w:val="Quote"/>
    <w:basedOn w:val="afff5"/>
    <w:next w:val="afff5"/>
    <w:link w:val="afffff4"/>
    <w:autoRedefine/>
    <w:uiPriority w:val="29"/>
    <w:qFormat/>
    <w:rPr>
      <w:i/>
      <w:iCs/>
      <w:color w:val="000000"/>
    </w:rPr>
  </w:style>
  <w:style w:type="character" w:customStyle="1" w:styleId="afffff4">
    <w:name w:val="引用 字符"/>
    <w:link w:val="afffff3"/>
    <w:autoRedefine/>
    <w:uiPriority w:val="29"/>
    <w:qFormat/>
    <w:rPr>
      <w:i/>
      <w:iCs/>
      <w:color w:val="000000"/>
    </w:rPr>
  </w:style>
  <w:style w:type="character" w:customStyle="1" w:styleId="affff9">
    <w:name w:val="标题 字符"/>
    <w:link w:val="affff8"/>
    <w:autoRedefine/>
    <w:qFormat/>
    <w:rPr>
      <w:rFonts w:ascii="Arial" w:eastAsia="宋体" w:hAnsi="Arial" w:cs="Arial"/>
      <w:b/>
      <w:bCs/>
      <w:sz w:val="32"/>
      <w:szCs w:val="32"/>
    </w:rPr>
  </w:style>
  <w:style w:type="paragraph" w:customStyle="1" w:styleId="afffff5">
    <w:name w:val="标准标志"/>
    <w:next w:val="afff5"/>
    <w:autoRedefine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cs="Times New Roman"/>
      <w:b/>
      <w:w w:val="130"/>
      <w:sz w:val="96"/>
    </w:rPr>
  </w:style>
  <w:style w:type="paragraph" w:customStyle="1" w:styleId="afffff6">
    <w:name w:val="标准称谓"/>
    <w:next w:val="afff5"/>
    <w:autoRedefine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cs="Times New Roman"/>
      <w:b/>
      <w:bCs/>
      <w:w w:val="148"/>
      <w:sz w:val="52"/>
    </w:rPr>
  </w:style>
  <w:style w:type="paragraph" w:customStyle="1" w:styleId="afffff7">
    <w:name w:val="标准文件_页脚偶数页"/>
    <w:autoRedefine/>
    <w:qFormat/>
    <w:pPr>
      <w:ind w:left="198"/>
    </w:pPr>
    <w:rPr>
      <w:rFonts w:ascii="宋体" w:hAnsi="Times New Roman" w:cs="Times New Roman"/>
      <w:sz w:val="18"/>
    </w:rPr>
  </w:style>
  <w:style w:type="paragraph" w:customStyle="1" w:styleId="afffff8">
    <w:name w:val="标准文件_页脚奇数页"/>
    <w:autoRedefine/>
    <w:qFormat/>
    <w:pPr>
      <w:ind w:right="227"/>
      <w:jc w:val="right"/>
    </w:pPr>
    <w:rPr>
      <w:rFonts w:ascii="宋体" w:hAnsi="Times New Roman" w:cs="Times New Roman"/>
      <w:sz w:val="18"/>
    </w:rPr>
  </w:style>
  <w:style w:type="paragraph" w:customStyle="1" w:styleId="afffff9">
    <w:name w:val="标准书眉一"/>
    <w:autoRedefine/>
    <w:qFormat/>
    <w:pPr>
      <w:jc w:val="both"/>
    </w:pPr>
    <w:rPr>
      <w:rFonts w:ascii="Times New Roman" w:hAnsi="Times New Roman" w:cs="Times New Roman"/>
    </w:rPr>
  </w:style>
  <w:style w:type="paragraph" w:customStyle="1" w:styleId="ICS">
    <w:name w:val="标准文件_ICS"/>
    <w:basedOn w:val="afff5"/>
    <w:autoRedefine/>
    <w:qFormat/>
    <w:pPr>
      <w:spacing w:line="0" w:lineRule="atLeast"/>
    </w:pPr>
    <w:rPr>
      <w:rFonts w:ascii="黑体" w:eastAsia="黑体" w:hAnsi="宋体"/>
    </w:rPr>
  </w:style>
  <w:style w:type="paragraph" w:customStyle="1" w:styleId="afffffa">
    <w:name w:val="标准文件_标准正文"/>
    <w:basedOn w:val="afff5"/>
    <w:next w:val="afffffb"/>
    <w:autoRedefine/>
    <w:qFormat/>
    <w:pPr>
      <w:snapToGrid w:val="0"/>
      <w:ind w:firstLineChars="200" w:firstLine="200"/>
    </w:pPr>
    <w:rPr>
      <w:kern w:val="0"/>
    </w:rPr>
  </w:style>
  <w:style w:type="paragraph" w:customStyle="1" w:styleId="afffffb">
    <w:name w:val="标准文件_段"/>
    <w:link w:val="Char"/>
    <w:autoRedefine/>
    <w:qFormat/>
    <w:pPr>
      <w:autoSpaceDE w:val="0"/>
      <w:autoSpaceDN w:val="0"/>
      <w:ind w:firstLineChars="200" w:firstLine="200"/>
      <w:jc w:val="both"/>
    </w:pPr>
    <w:rPr>
      <w:rFonts w:ascii="宋体" w:hAnsi="Times New Roman" w:cs="Times New Roman"/>
      <w:sz w:val="21"/>
    </w:rPr>
  </w:style>
  <w:style w:type="paragraph" w:customStyle="1" w:styleId="afffffc">
    <w:name w:val="标准文件_版本"/>
    <w:basedOn w:val="afffffa"/>
    <w:autoRedefine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d">
    <w:name w:val="标准文件_标准部门"/>
    <w:basedOn w:val="afff5"/>
    <w:autoRedefine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e">
    <w:name w:val="标准文件_标准代替"/>
    <w:basedOn w:val="afff5"/>
    <w:next w:val="afff5"/>
    <w:autoRedefine/>
    <w:qFormat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f">
    <w:name w:val="标准文件_标准名称标题"/>
    <w:basedOn w:val="afff5"/>
    <w:next w:val="afff5"/>
    <w:autoRedefine/>
    <w:qFormat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f0">
    <w:name w:val="标准文件_页眉奇数页"/>
    <w:next w:val="afff5"/>
    <w:autoRedefine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 w:cs="Times New Roman"/>
      <w:sz w:val="21"/>
    </w:rPr>
  </w:style>
  <w:style w:type="paragraph" w:customStyle="1" w:styleId="affffff1">
    <w:name w:val="标准文件_页眉偶数页"/>
    <w:basedOn w:val="affffff0"/>
    <w:next w:val="afff5"/>
    <w:autoRedefine/>
    <w:qFormat/>
    <w:pPr>
      <w:jc w:val="left"/>
    </w:pPr>
  </w:style>
  <w:style w:type="paragraph" w:customStyle="1" w:styleId="affffff2">
    <w:name w:val="标准文件_参考文献标题"/>
    <w:basedOn w:val="afff5"/>
    <w:next w:val="afff5"/>
    <w:autoRedefine/>
    <w:qFormat/>
    <w:pPr>
      <w:widowControl/>
      <w:shd w:val="clear" w:color="FFFFFF" w:fill="FFFFFF"/>
      <w:adjustRightInd/>
      <w:spacing w:beforeLines="40" w:before="4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autoRedefine/>
    <w:qFormat/>
    <w:pPr>
      <w:numPr>
        <w:numId w:val="1"/>
      </w:numPr>
    </w:pPr>
    <w:rPr>
      <w:rFonts w:ascii="宋体" w:hAnsi="Times New Roman" w:cs="Times New Roman"/>
    </w:rPr>
  </w:style>
  <w:style w:type="paragraph" w:customStyle="1" w:styleId="affe">
    <w:name w:val="标准文件_二级条标题"/>
    <w:next w:val="afffffb"/>
    <w:autoRedefine/>
    <w:qFormat/>
    <w:pPr>
      <w:widowControl w:val="0"/>
      <w:numPr>
        <w:ilvl w:val="3"/>
        <w:numId w:val="2"/>
      </w:numPr>
      <w:spacing w:beforeLines="50" w:before="50" w:afterLines="50" w:after="50"/>
      <w:jc w:val="both"/>
      <w:outlineLvl w:val="2"/>
    </w:pPr>
    <w:rPr>
      <w:rFonts w:ascii="黑体" w:eastAsia="黑体" w:hAnsi="Times New Roman" w:cs="Times New Roman"/>
      <w:sz w:val="21"/>
    </w:rPr>
  </w:style>
  <w:style w:type="character" w:customStyle="1" w:styleId="affffff3">
    <w:name w:val="标准文件_发布"/>
    <w:autoRedefine/>
    <w:qFormat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b"/>
    <w:autoRedefine/>
    <w:qFormat/>
    <w:pPr>
      <w:numPr>
        <w:numId w:val="3"/>
      </w:numPr>
      <w:ind w:firstLineChars="0" w:firstLine="0"/>
    </w:pPr>
  </w:style>
  <w:style w:type="paragraph" w:customStyle="1" w:styleId="affffff4">
    <w:name w:val="标准文件_封面标准编号"/>
    <w:basedOn w:val="afff5"/>
    <w:next w:val="afffffe"/>
    <w:autoRedefine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f5">
    <w:name w:val="标准文件_封面标准分类号"/>
    <w:basedOn w:val="afff5"/>
    <w:autoRedefine/>
    <w:qFormat/>
    <w:rPr>
      <w:rFonts w:ascii="黑体" w:eastAsia="黑体"/>
      <w:b/>
      <w:kern w:val="0"/>
      <w:sz w:val="28"/>
    </w:rPr>
  </w:style>
  <w:style w:type="paragraph" w:customStyle="1" w:styleId="affffff6">
    <w:name w:val="标准文件_封面标准名称"/>
    <w:basedOn w:val="afff5"/>
    <w:autoRedefine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f7">
    <w:name w:val="标准文件_封面标准英文名称"/>
    <w:basedOn w:val="afff5"/>
    <w:autoRedefine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f8">
    <w:name w:val="标准文件_封面发布日期"/>
    <w:basedOn w:val="afff5"/>
    <w:autoRedefine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f9">
    <w:name w:val="标准文件_封面密级"/>
    <w:basedOn w:val="afff5"/>
    <w:autoRedefine/>
    <w:qFormat/>
    <w:rPr>
      <w:rFonts w:eastAsia="黑体"/>
      <w:sz w:val="32"/>
    </w:rPr>
  </w:style>
  <w:style w:type="paragraph" w:customStyle="1" w:styleId="affffffa">
    <w:name w:val="标准文件_封面实施日期"/>
    <w:basedOn w:val="afff5"/>
    <w:autoRedefine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b">
    <w:name w:val="标准文件_封面抬头"/>
    <w:basedOn w:val="afffffb"/>
    <w:autoRedefine/>
    <w:qFormat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fb"/>
    <w:autoRedefine/>
    <w:qFormat/>
    <w:pPr>
      <w:numPr>
        <w:numId w:val="4"/>
      </w:numPr>
      <w:shd w:val="clear" w:color="FFFFFF" w:fill="FFFFFF"/>
      <w:tabs>
        <w:tab w:val="left" w:pos="6406"/>
      </w:tabs>
      <w:spacing w:beforeLines="25" w:before="25" w:afterLines="50" w:after="50"/>
      <w:jc w:val="center"/>
      <w:outlineLvl w:val="0"/>
    </w:pPr>
    <w:rPr>
      <w:rFonts w:ascii="黑体" w:eastAsia="黑体" w:hAnsi="Times New Roman" w:cs="Times New Roman"/>
      <w:sz w:val="21"/>
    </w:rPr>
  </w:style>
  <w:style w:type="paragraph" w:customStyle="1" w:styleId="aff">
    <w:name w:val="标准文件_附录表标题"/>
    <w:next w:val="afffffb"/>
    <w:autoRedefine/>
    <w:qFormat/>
    <w:pPr>
      <w:numPr>
        <w:ilvl w:val="1"/>
        <w:numId w:val="5"/>
      </w:numPr>
      <w:adjustRightInd w:val="0"/>
      <w:snapToGrid w:val="0"/>
      <w:spacing w:beforeLines="50" w:before="50" w:afterLines="50" w:after="50"/>
      <w:ind w:firstLine="420"/>
      <w:jc w:val="center"/>
      <w:textAlignment w:val="baseline"/>
    </w:pPr>
    <w:rPr>
      <w:rFonts w:ascii="黑体" w:eastAsia="黑体" w:hAnsi="Times New Roman" w:cs="Times New Roman"/>
      <w:kern w:val="21"/>
      <w:sz w:val="21"/>
    </w:rPr>
  </w:style>
  <w:style w:type="paragraph" w:customStyle="1" w:styleId="aff4">
    <w:name w:val="标准文件_附录一级条标题"/>
    <w:next w:val="afffffb"/>
    <w:autoRedefine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 w:hAnsi="Times New Roman" w:cs="Times New Roman"/>
      <w:kern w:val="21"/>
      <w:sz w:val="21"/>
    </w:rPr>
  </w:style>
  <w:style w:type="paragraph" w:customStyle="1" w:styleId="aff5">
    <w:name w:val="标准文件_附录二级条标题"/>
    <w:basedOn w:val="aff4"/>
    <w:next w:val="afffffb"/>
    <w:autoRedefine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c">
    <w:name w:val="标准文件_附录公式"/>
    <w:basedOn w:val="afffffa"/>
    <w:next w:val="afffffa"/>
    <w:autoRedefine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fb"/>
    <w:autoRedefine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 w:hAnsi="Times New Roman" w:cs="Times New Roman"/>
      <w:kern w:val="21"/>
      <w:sz w:val="21"/>
    </w:rPr>
  </w:style>
  <w:style w:type="paragraph" w:customStyle="1" w:styleId="aff7">
    <w:name w:val="标准文件_附录四级条标题"/>
    <w:next w:val="afffffb"/>
    <w:autoRedefine/>
    <w:qFormat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 w:hAnsi="Times New Roman" w:cs="Times New Roman"/>
      <w:kern w:val="21"/>
      <w:sz w:val="21"/>
    </w:rPr>
  </w:style>
  <w:style w:type="paragraph" w:customStyle="1" w:styleId="af9">
    <w:name w:val="标准文件_附录图标题"/>
    <w:next w:val="afffffb"/>
    <w:autoRedefine/>
    <w:qFormat/>
    <w:pPr>
      <w:numPr>
        <w:ilvl w:val="1"/>
        <w:numId w:val="6"/>
      </w:numPr>
      <w:adjustRightInd w:val="0"/>
      <w:snapToGrid w:val="0"/>
      <w:spacing w:beforeLines="50" w:before="50" w:afterLines="50" w:after="50"/>
      <w:ind w:firstLine="420"/>
      <w:jc w:val="center"/>
    </w:pPr>
    <w:rPr>
      <w:rFonts w:ascii="黑体" w:eastAsia="黑体" w:hAnsi="Times New Roman" w:cs="Times New Roman"/>
      <w:sz w:val="21"/>
    </w:rPr>
  </w:style>
  <w:style w:type="paragraph" w:customStyle="1" w:styleId="aff8">
    <w:name w:val="标准文件_附录五级条标题"/>
    <w:next w:val="afffffb"/>
    <w:autoRedefine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 w:hAnsi="Times New Roman" w:cs="Times New Roman"/>
      <w:kern w:val="21"/>
      <w:sz w:val="21"/>
    </w:rPr>
  </w:style>
  <w:style w:type="paragraph" w:customStyle="1" w:styleId="af0">
    <w:name w:val="标准文件_附录英文标识"/>
    <w:next w:val="afffc"/>
    <w:autoRedefine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 w:hAnsi="Times New Roman" w:cs="Times New Roman"/>
      <w:sz w:val="21"/>
    </w:rPr>
  </w:style>
  <w:style w:type="character" w:customStyle="1" w:styleId="afffd">
    <w:name w:val="正文文本 字符"/>
    <w:link w:val="afffc"/>
    <w:autoRedefine/>
    <w:qFormat/>
    <w:rPr>
      <w:rFonts w:ascii="Times New Roman" w:eastAsia="宋体" w:hAnsi="Times New Roman" w:cs="Times New Roman"/>
      <w:szCs w:val="20"/>
    </w:rPr>
  </w:style>
  <w:style w:type="paragraph" w:customStyle="1" w:styleId="affffffd">
    <w:name w:val="标准文件_附录章标题"/>
    <w:next w:val="afffffb"/>
    <w:autoRedefine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fffe">
    <w:name w:val="标准文件_公式后的破折号"/>
    <w:basedOn w:val="afffffb"/>
    <w:next w:val="afffffb"/>
    <w:autoRedefine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autoRedefine/>
    <w:qFormat/>
    <w:pPr>
      <w:numPr>
        <w:numId w:val="8"/>
      </w:numPr>
      <w:shd w:val="clear" w:color="FFFFFF" w:fill="FFFFFF"/>
      <w:spacing w:afterLines="150" w:after="150"/>
      <w:ind w:left="0" w:firstLine="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ff">
    <w:name w:val="标准文件_目次、标准名称标题"/>
    <w:basedOn w:val="a6"/>
    <w:next w:val="afffffb"/>
    <w:autoRedefine/>
    <w:qFormat/>
    <w:pPr>
      <w:spacing w:line="460" w:lineRule="exact"/>
    </w:pPr>
  </w:style>
  <w:style w:type="paragraph" w:customStyle="1" w:styleId="afffffff0">
    <w:name w:val="标准文件_目录标题"/>
    <w:basedOn w:val="afff5"/>
    <w:autoRedefine/>
    <w:qFormat/>
    <w:pPr>
      <w:spacing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autoRedefine/>
    <w:qFormat/>
    <w:pPr>
      <w:numPr>
        <w:numId w:val="9"/>
      </w:numPr>
      <w:adjustRightInd w:val="0"/>
      <w:snapToGrid w:val="0"/>
      <w:ind w:left="0" w:firstLineChars="200" w:firstLine="200"/>
    </w:pPr>
    <w:rPr>
      <w:rFonts w:ascii="Times New Roman" w:hAnsi="Times New Roman" w:cs="Times New Roman"/>
      <w:sz w:val="21"/>
    </w:rPr>
  </w:style>
  <w:style w:type="paragraph" w:customStyle="1" w:styleId="afc">
    <w:name w:val="标准文件_破折号列项（二级）"/>
    <w:basedOn w:val="af1"/>
    <w:autoRedefine/>
    <w:qFormat/>
    <w:pPr>
      <w:numPr>
        <w:numId w:val="10"/>
      </w:numPr>
      <w:ind w:left="0" w:firstLine="200"/>
    </w:pPr>
  </w:style>
  <w:style w:type="paragraph" w:customStyle="1" w:styleId="afff">
    <w:name w:val="标准文件_三级条标题"/>
    <w:basedOn w:val="affe"/>
    <w:next w:val="afffffb"/>
    <w:autoRedefine/>
    <w:qFormat/>
    <w:pPr>
      <w:widowControl/>
      <w:numPr>
        <w:ilvl w:val="4"/>
      </w:numPr>
      <w:outlineLvl w:val="3"/>
    </w:pPr>
  </w:style>
  <w:style w:type="character" w:customStyle="1" w:styleId="11">
    <w:name w:val="不明显参考1"/>
    <w:autoRedefine/>
    <w:uiPriority w:val="31"/>
    <w:qFormat/>
    <w:rPr>
      <w:smallCaps/>
      <w:color w:val="C0504D"/>
      <w:u w:val="single"/>
    </w:rPr>
  </w:style>
  <w:style w:type="paragraph" w:customStyle="1" w:styleId="afffffff1">
    <w:name w:val="标准文件_示例后续"/>
    <w:basedOn w:val="afff5"/>
    <w:autoRedefine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autoRedefine/>
    <w:qFormat/>
    <w:pPr>
      <w:numPr>
        <w:numId w:val="11"/>
      </w:numPr>
      <w:jc w:val="both"/>
    </w:pPr>
    <w:rPr>
      <w:rFonts w:ascii="宋体" w:hAnsi="宋体" w:cs="Times New Roman"/>
      <w:sz w:val="21"/>
    </w:rPr>
  </w:style>
  <w:style w:type="paragraph" w:customStyle="1" w:styleId="afff0">
    <w:name w:val="标准文件_四级条标题"/>
    <w:next w:val="afffffb"/>
    <w:autoRedefine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 w:hAnsi="Times New Roman" w:cs="Times New Roman"/>
      <w:sz w:val="21"/>
    </w:rPr>
  </w:style>
  <w:style w:type="character" w:customStyle="1" w:styleId="affff5">
    <w:name w:val="脚注文本 字符"/>
    <w:link w:val="affff4"/>
    <w:autoRedefine/>
    <w:semiHidden/>
    <w:qFormat/>
    <w:rPr>
      <w:rFonts w:ascii="宋体" w:eastAsia="宋体" w:hAnsi="Times New Roman" w:cs="Times New Roman"/>
      <w:sz w:val="18"/>
      <w:szCs w:val="18"/>
    </w:rPr>
  </w:style>
  <w:style w:type="paragraph" w:customStyle="1" w:styleId="afffffff2">
    <w:name w:val="标准文件_条文脚注"/>
    <w:basedOn w:val="affff4"/>
    <w:autoRedefine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fb"/>
    <w:autoRedefine/>
    <w:qFormat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f3">
    <w:name w:val="标准文件_图表脚注内容"/>
    <w:autoRedefine/>
    <w:qFormat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fb"/>
    <w:autoRedefine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 w:hAnsi="Times New Roman" w:cs="Times New Roman"/>
      <w:sz w:val="21"/>
    </w:rPr>
  </w:style>
  <w:style w:type="paragraph" w:customStyle="1" w:styleId="affc">
    <w:name w:val="标准文件_章标题"/>
    <w:next w:val="afffffb"/>
    <w:autoRedefine/>
    <w:qFormat/>
    <w:pPr>
      <w:numPr>
        <w:ilvl w:val="1"/>
        <w:numId w:val="2"/>
      </w:numPr>
      <w:spacing w:beforeLines="100" w:before="100" w:afterLines="100" w:after="100"/>
      <w:jc w:val="both"/>
      <w:outlineLvl w:val="0"/>
    </w:pPr>
    <w:rPr>
      <w:rFonts w:ascii="黑体" w:eastAsia="黑体" w:hAnsi="Times New Roman" w:cs="Times New Roman"/>
      <w:sz w:val="21"/>
    </w:rPr>
  </w:style>
  <w:style w:type="paragraph" w:customStyle="1" w:styleId="affd">
    <w:name w:val="标准文件_一级条标题"/>
    <w:basedOn w:val="affc"/>
    <w:next w:val="afffffb"/>
    <w:autoRedefine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f4">
    <w:name w:val="标准文件_一致程度"/>
    <w:basedOn w:val="afff5"/>
    <w:autoRedefine/>
    <w:qFormat/>
    <w:pPr>
      <w:spacing w:line="440" w:lineRule="exact"/>
      <w:jc w:val="center"/>
    </w:pPr>
    <w:rPr>
      <w:sz w:val="28"/>
    </w:rPr>
  </w:style>
  <w:style w:type="paragraph" w:customStyle="1" w:styleId="afffffff5">
    <w:name w:val="标准文件_引言标题"/>
    <w:next w:val="afff5"/>
    <w:autoRedefine/>
    <w:qFormat/>
    <w:pPr>
      <w:shd w:val="clear" w:color="FFFFFF" w:fill="FFFFFF"/>
      <w:spacing w:before="540" w:after="60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ff6">
    <w:name w:val="标准文件_英文图表脚注"/>
    <w:basedOn w:val="afffffa"/>
    <w:autoRedefine/>
    <w:qFormat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autoRedefine/>
    <w:qFormat/>
    <w:pPr>
      <w:numPr>
        <w:ilvl w:val="1"/>
        <w:numId w:val="13"/>
      </w:numPr>
      <w:jc w:val="both"/>
    </w:pPr>
    <w:rPr>
      <w:rFonts w:ascii="宋体" w:hAnsi="Times New Roman" w:cs="Times New Roman"/>
      <w:sz w:val="21"/>
    </w:rPr>
  </w:style>
  <w:style w:type="paragraph" w:customStyle="1" w:styleId="af">
    <w:name w:val="标准文件_英文注："/>
    <w:basedOn w:val="afff5"/>
    <w:next w:val="afffffb"/>
    <w:autoRedefine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autoRedefine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fb"/>
    <w:autoRedefine/>
    <w:qFormat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7">
    <w:name w:val="标准文件_正文公式"/>
    <w:basedOn w:val="afff5"/>
    <w:next w:val="afffffa"/>
    <w:autoRedefine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fb"/>
    <w:autoRedefine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3">
    <w:name w:val="标准文件_正文英文表标题"/>
    <w:next w:val="afffffb"/>
    <w:autoRedefine/>
    <w:qFormat/>
    <w:pPr>
      <w:numPr>
        <w:numId w:val="18"/>
      </w:numPr>
      <w:jc w:val="center"/>
    </w:pPr>
    <w:rPr>
      <w:rFonts w:ascii="黑体" w:eastAsia="黑体" w:hAnsi="Times New Roman" w:cs="Times New Roman"/>
      <w:sz w:val="21"/>
    </w:rPr>
  </w:style>
  <w:style w:type="paragraph" w:customStyle="1" w:styleId="afb">
    <w:name w:val="标准文件_正文英文图标题"/>
    <w:next w:val="afffffb"/>
    <w:autoRedefine/>
    <w:qFormat/>
    <w:pPr>
      <w:numPr>
        <w:numId w:val="19"/>
      </w:numPr>
      <w:jc w:val="center"/>
    </w:pPr>
    <w:rPr>
      <w:rFonts w:ascii="黑体" w:eastAsia="黑体" w:hAnsi="Times New Roman" w:cs="Times New Roman"/>
      <w:sz w:val="21"/>
    </w:rPr>
  </w:style>
  <w:style w:type="paragraph" w:customStyle="1" w:styleId="af7">
    <w:name w:val="标准文件_编号列项（三级）"/>
    <w:autoRedefine/>
    <w:qFormat/>
    <w:pPr>
      <w:numPr>
        <w:ilvl w:val="2"/>
        <w:numId w:val="13"/>
      </w:numPr>
    </w:pPr>
    <w:rPr>
      <w:rFonts w:ascii="宋体" w:hAnsi="Times New Roman" w:cs="Times New Roman"/>
      <w:sz w:val="21"/>
    </w:rPr>
  </w:style>
  <w:style w:type="paragraph" w:customStyle="1" w:styleId="a1">
    <w:name w:val="二级无标题条"/>
    <w:basedOn w:val="afff5"/>
    <w:autoRedefine/>
    <w:qFormat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8">
    <w:name w:val="发布部门"/>
    <w:next w:val="afffffb"/>
    <w:autoRedefine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 w:cs="Times New Roman"/>
      <w:b/>
      <w:w w:val="135"/>
      <w:sz w:val="36"/>
    </w:rPr>
  </w:style>
  <w:style w:type="paragraph" w:customStyle="1" w:styleId="afffffff9">
    <w:name w:val="发布日期"/>
    <w:autoRedefine/>
    <w:qFormat/>
    <w:pPr>
      <w:framePr w:w="4000" w:h="473" w:hRule="exact" w:hSpace="180" w:vSpace="180" w:wrap="around" w:hAnchor="margin" w:y="13511" w:anchorLock="1"/>
    </w:pPr>
    <w:rPr>
      <w:rFonts w:ascii="Times New Roman" w:eastAsia="黑体" w:hAnsi="Times New Roman" w:cs="Times New Roman"/>
      <w:sz w:val="28"/>
    </w:rPr>
  </w:style>
  <w:style w:type="paragraph" w:customStyle="1" w:styleId="afffffffa">
    <w:name w:val="封面标准代替信息"/>
    <w:basedOn w:val="afff5"/>
    <w:autoRedefine/>
    <w:qFormat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b">
    <w:name w:val="封面标准名称"/>
    <w:autoRedefine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fffc">
    <w:name w:val="封面标准文稿编辑信息"/>
    <w:autoRedefine/>
    <w:qFormat/>
    <w:pPr>
      <w:spacing w:before="180" w:line="180" w:lineRule="exact"/>
      <w:jc w:val="center"/>
    </w:pPr>
    <w:rPr>
      <w:rFonts w:ascii="宋体" w:hAnsi="Times New Roman" w:cs="Times New Roman"/>
      <w:sz w:val="21"/>
    </w:rPr>
  </w:style>
  <w:style w:type="paragraph" w:customStyle="1" w:styleId="afffffffd">
    <w:name w:val="封面标准文稿类别"/>
    <w:autoRedefine/>
    <w:qFormat/>
    <w:pPr>
      <w:spacing w:before="440" w:line="400" w:lineRule="exact"/>
      <w:jc w:val="center"/>
    </w:pPr>
    <w:rPr>
      <w:rFonts w:ascii="宋体" w:hAnsi="Times New Roman" w:cs="Times New Roman"/>
      <w:sz w:val="24"/>
    </w:rPr>
  </w:style>
  <w:style w:type="paragraph" w:customStyle="1" w:styleId="afffffffe">
    <w:name w:val="封面标准英文名称"/>
    <w:autoRedefine/>
    <w:qFormat/>
    <w:pPr>
      <w:widowControl w:val="0"/>
      <w:spacing w:line="360" w:lineRule="exact"/>
      <w:jc w:val="center"/>
    </w:pPr>
    <w:rPr>
      <w:rFonts w:ascii="Times New Roman" w:hAnsi="Times New Roman" w:cs="Times New Roman"/>
      <w:sz w:val="28"/>
    </w:rPr>
  </w:style>
  <w:style w:type="paragraph" w:customStyle="1" w:styleId="affffffff">
    <w:name w:val="封面一致性程度标识"/>
    <w:autoRedefine/>
    <w:qFormat/>
    <w:pPr>
      <w:spacing w:before="440" w:line="440" w:lineRule="exact"/>
      <w:jc w:val="center"/>
    </w:pPr>
    <w:rPr>
      <w:rFonts w:ascii="Times New Roman" w:hAnsi="Times New Roman" w:cs="Times New Roman"/>
      <w:sz w:val="28"/>
    </w:rPr>
  </w:style>
  <w:style w:type="paragraph" w:customStyle="1" w:styleId="affffffff0">
    <w:name w:val="封面正文"/>
    <w:autoRedefine/>
    <w:qFormat/>
    <w:pPr>
      <w:jc w:val="both"/>
    </w:pPr>
    <w:rPr>
      <w:rFonts w:ascii="Times New Roman" w:hAnsi="Times New Roman" w:cs="Times New Roman"/>
    </w:rPr>
  </w:style>
  <w:style w:type="paragraph" w:customStyle="1" w:styleId="affffffff1">
    <w:name w:val="附录二级无标题条"/>
    <w:basedOn w:val="afff5"/>
    <w:next w:val="afffffb"/>
    <w:autoRedefine/>
    <w:qFormat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f2">
    <w:name w:val="附录三级无标题条"/>
    <w:basedOn w:val="affffffff1"/>
    <w:next w:val="afffffb"/>
    <w:autoRedefine/>
    <w:qFormat/>
    <w:pPr>
      <w:outlineLvl w:val="4"/>
    </w:pPr>
  </w:style>
  <w:style w:type="paragraph" w:customStyle="1" w:styleId="affffffff3">
    <w:name w:val="附录四级无标题条"/>
    <w:basedOn w:val="affffffff2"/>
    <w:next w:val="afffffb"/>
    <w:autoRedefine/>
    <w:qFormat/>
    <w:pPr>
      <w:outlineLvl w:val="5"/>
    </w:pPr>
  </w:style>
  <w:style w:type="paragraph" w:customStyle="1" w:styleId="affffffff4">
    <w:name w:val="附录图"/>
    <w:next w:val="afffffb"/>
    <w:autoRedefine/>
    <w:qFormat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2">
    <w:name w:val="标准文件_一级项"/>
    <w:autoRedefine/>
    <w:qFormat/>
    <w:pPr>
      <w:numPr>
        <w:numId w:val="21"/>
      </w:numPr>
    </w:pPr>
    <w:rPr>
      <w:rFonts w:ascii="宋体" w:hAnsi="Times New Roman" w:cs="Times New Roman"/>
      <w:sz w:val="21"/>
    </w:rPr>
  </w:style>
  <w:style w:type="paragraph" w:customStyle="1" w:styleId="affffffff5">
    <w:name w:val="附录五级无标题条"/>
    <w:basedOn w:val="affffffff3"/>
    <w:next w:val="afffffb"/>
    <w:autoRedefine/>
    <w:qFormat/>
    <w:pPr>
      <w:outlineLvl w:val="6"/>
    </w:pPr>
  </w:style>
  <w:style w:type="paragraph" w:customStyle="1" w:styleId="affffffff6">
    <w:name w:val="附录性质"/>
    <w:basedOn w:val="afff5"/>
    <w:autoRedefine/>
    <w:qFormat/>
    <w:pPr>
      <w:widowControl/>
      <w:adjustRightInd/>
      <w:jc w:val="center"/>
    </w:pPr>
    <w:rPr>
      <w:rFonts w:ascii="黑体" w:eastAsia="黑体"/>
    </w:rPr>
  </w:style>
  <w:style w:type="paragraph" w:customStyle="1" w:styleId="affffffff7">
    <w:name w:val="附录一级无标题条"/>
    <w:basedOn w:val="affffffd"/>
    <w:next w:val="afffffb"/>
    <w:autoRedefine/>
    <w:qFormat/>
    <w:pPr>
      <w:autoSpaceDN w:val="0"/>
      <w:outlineLvl w:val="2"/>
    </w:pPr>
    <w:rPr>
      <w:rFonts w:ascii="宋体" w:eastAsia="宋体" w:hAnsi="宋体"/>
    </w:rPr>
  </w:style>
  <w:style w:type="character" w:customStyle="1" w:styleId="affffffff8">
    <w:name w:val="个人答复风格"/>
    <w:autoRedefine/>
    <w:qFormat/>
    <w:rPr>
      <w:rFonts w:ascii="Arial" w:eastAsia="宋体" w:hAnsi="Arial" w:cs="Arial"/>
      <w:color w:val="auto"/>
      <w:spacing w:val="0"/>
      <w:sz w:val="20"/>
    </w:rPr>
  </w:style>
  <w:style w:type="character" w:customStyle="1" w:styleId="affffffff9">
    <w:name w:val="个人撰写风格"/>
    <w:autoRedefine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fa">
    <w:name w:val="脚注后续"/>
    <w:autoRedefine/>
    <w:qFormat/>
    <w:pPr>
      <w:ind w:leftChars="350" w:left="350"/>
      <w:jc w:val="both"/>
    </w:pPr>
    <w:rPr>
      <w:rFonts w:ascii="宋体" w:hAnsi="Times New Roman" w:cs="Times New Roman"/>
      <w:sz w:val="18"/>
    </w:rPr>
  </w:style>
  <w:style w:type="paragraph" w:customStyle="1" w:styleId="afff4">
    <w:name w:val="列项——"/>
    <w:autoRedefine/>
    <w:qFormat/>
    <w:pPr>
      <w:widowControl w:val="0"/>
      <w:numPr>
        <w:numId w:val="22"/>
      </w:numPr>
      <w:jc w:val="both"/>
    </w:pPr>
    <w:rPr>
      <w:rFonts w:ascii="宋体" w:hAnsi="宋体" w:cs="Times New Roman"/>
      <w:sz w:val="21"/>
    </w:rPr>
  </w:style>
  <w:style w:type="paragraph" w:customStyle="1" w:styleId="affffffffb">
    <w:name w:val="列项·"/>
    <w:basedOn w:val="afffffb"/>
    <w:autoRedefine/>
    <w:qFormat/>
    <w:pPr>
      <w:tabs>
        <w:tab w:val="left" w:pos="840"/>
      </w:tabs>
    </w:pPr>
  </w:style>
  <w:style w:type="paragraph" w:customStyle="1" w:styleId="affffffffc">
    <w:name w:val="目次、索引正文"/>
    <w:autoRedefine/>
    <w:qFormat/>
    <w:pPr>
      <w:spacing w:line="320" w:lineRule="exact"/>
      <w:jc w:val="both"/>
    </w:pPr>
    <w:rPr>
      <w:rFonts w:ascii="宋体" w:hAnsi="Times New Roman" w:cs="Times New Roman"/>
      <w:sz w:val="21"/>
    </w:rPr>
  </w:style>
  <w:style w:type="paragraph" w:customStyle="1" w:styleId="210">
    <w:name w:val="目录 21"/>
    <w:basedOn w:val="afff5"/>
    <w:next w:val="afff5"/>
    <w:autoRedefine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autoRedefine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autoRedefine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autoRedefine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autoRedefine/>
    <w:semiHidden/>
    <w:qFormat/>
    <w:pPr>
      <w:ind w:left="1260"/>
    </w:pPr>
  </w:style>
  <w:style w:type="paragraph" w:customStyle="1" w:styleId="81">
    <w:name w:val="目录 81"/>
    <w:basedOn w:val="71"/>
    <w:autoRedefine/>
    <w:semiHidden/>
    <w:qFormat/>
    <w:pPr>
      <w:ind w:left="1470"/>
    </w:pPr>
  </w:style>
  <w:style w:type="paragraph" w:customStyle="1" w:styleId="91">
    <w:name w:val="目录 91"/>
    <w:basedOn w:val="81"/>
    <w:autoRedefine/>
    <w:semiHidden/>
    <w:qFormat/>
    <w:pPr>
      <w:ind w:left="1680"/>
    </w:pPr>
  </w:style>
  <w:style w:type="paragraph" w:customStyle="1" w:styleId="affffffffd">
    <w:name w:val="其他标准称谓"/>
    <w:autoRedefine/>
    <w:qFormat/>
    <w:pPr>
      <w:spacing w:line="0" w:lineRule="atLeast"/>
      <w:jc w:val="distribute"/>
    </w:pPr>
    <w:rPr>
      <w:rFonts w:ascii="黑体" w:eastAsia="黑体" w:hAnsi="宋体" w:cs="Times New Roman"/>
      <w:sz w:val="52"/>
    </w:rPr>
  </w:style>
  <w:style w:type="paragraph" w:customStyle="1" w:styleId="affffffffe">
    <w:name w:val="其他发布部门"/>
    <w:basedOn w:val="afffffff8"/>
    <w:autoRedefine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autoRedefine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2">
    <w:name w:val="三级无标题条"/>
    <w:basedOn w:val="afff5"/>
    <w:autoRedefine/>
    <w:qFormat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f">
    <w:name w:val="实施日期"/>
    <w:basedOn w:val="afffffff9"/>
    <w:autoRedefine/>
    <w:qFormat/>
    <w:pPr>
      <w:framePr w:hSpace="0" w:wrap="around" w:xAlign="right"/>
      <w:jc w:val="right"/>
    </w:pPr>
  </w:style>
  <w:style w:type="paragraph" w:customStyle="1" w:styleId="a3">
    <w:name w:val="四级无标题条"/>
    <w:basedOn w:val="afff5"/>
    <w:autoRedefine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f0">
    <w:name w:val="文献分类号"/>
    <w:autoRedefine/>
    <w:qFormat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 w:cs="Times New Roman"/>
      <w:sz w:val="21"/>
    </w:rPr>
  </w:style>
  <w:style w:type="paragraph" w:customStyle="1" w:styleId="afffffffff1">
    <w:name w:val="无标题条"/>
    <w:next w:val="afffffb"/>
    <w:autoRedefine/>
    <w:qFormat/>
    <w:pPr>
      <w:jc w:val="both"/>
    </w:pPr>
    <w:rPr>
      <w:rFonts w:ascii="宋体" w:hAnsi="宋体" w:cs="Times New Roman"/>
      <w:sz w:val="21"/>
    </w:rPr>
  </w:style>
  <w:style w:type="paragraph" w:customStyle="1" w:styleId="a4">
    <w:name w:val="五级无标题条"/>
    <w:basedOn w:val="afff5"/>
    <w:autoRedefine/>
    <w:qFormat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5"/>
    <w:autoRedefine/>
    <w:qFormat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f2">
    <w:name w:val="注:后续"/>
    <w:autoRedefine/>
    <w:qFormat/>
    <w:pPr>
      <w:spacing w:line="300" w:lineRule="exact"/>
      <w:ind w:leftChars="400" w:left="600" w:hangingChars="200" w:hanging="200"/>
      <w:jc w:val="both"/>
    </w:pPr>
    <w:rPr>
      <w:rFonts w:ascii="宋体" w:hAnsi="Times New Roman" w:cs="Times New Roman"/>
      <w:sz w:val="18"/>
    </w:rPr>
  </w:style>
  <w:style w:type="paragraph" w:customStyle="1" w:styleId="afffffffff3">
    <w:name w:val="注×:后续"/>
    <w:basedOn w:val="afffffffff2"/>
    <w:autoRedefine/>
    <w:qFormat/>
    <w:pPr>
      <w:ind w:leftChars="0" w:left="1406" w:firstLineChars="0" w:hanging="499"/>
    </w:pPr>
  </w:style>
  <w:style w:type="paragraph" w:customStyle="1" w:styleId="afffffffff4">
    <w:name w:val="标准文件_一级无标题"/>
    <w:basedOn w:val="affd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5">
    <w:name w:val="标准文件_五级无标题"/>
    <w:basedOn w:val="afff1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6">
    <w:name w:val="标准文件_三级无标题"/>
    <w:basedOn w:val="afff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7">
    <w:name w:val="标准文件_二级无标题"/>
    <w:basedOn w:val="affe"/>
    <w:autoRedefine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8">
    <w:name w:val="标准_四级无标题"/>
    <w:basedOn w:val="afff0"/>
    <w:next w:val="afffffb"/>
    <w:autoRedefine/>
    <w:qFormat/>
    <w:rPr>
      <w:rFonts w:eastAsia="宋体"/>
    </w:rPr>
  </w:style>
  <w:style w:type="paragraph" w:customStyle="1" w:styleId="afffffffff9">
    <w:name w:val="标准文件_四级无标题"/>
    <w:basedOn w:val="afff0"/>
    <w:autoRedefine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fb"/>
    <w:autoRedefine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b"/>
    <w:autoRedefine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fa">
    <w:name w:val="标准文件_附录标题"/>
    <w:basedOn w:val="aff3"/>
    <w:autoRedefine/>
    <w:qFormat/>
    <w:pPr>
      <w:numPr>
        <w:numId w:val="0"/>
      </w:numPr>
      <w:spacing w:after="280"/>
      <w:outlineLvl w:val="9"/>
    </w:pPr>
  </w:style>
  <w:style w:type="paragraph" w:customStyle="1" w:styleId="afffffffffb">
    <w:name w:val="标准文件_二级项"/>
    <w:autoRedefine/>
    <w:qFormat/>
    <w:rPr>
      <w:rFonts w:ascii="宋体" w:hAnsi="Times New Roman" w:cs="Times New Roman"/>
      <w:sz w:val="21"/>
    </w:rPr>
  </w:style>
  <w:style w:type="paragraph" w:customStyle="1" w:styleId="af3">
    <w:name w:val="标准文件_三级项"/>
    <w:basedOn w:val="afff5"/>
    <w:autoRedefine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fb"/>
    <w:autoRedefine/>
    <w:qFormat/>
    <w:pPr>
      <w:numPr>
        <w:numId w:val="25"/>
      </w:numPr>
      <w:adjustRightInd/>
      <w:spacing w:line="240" w:lineRule="auto"/>
      <w:ind w:left="783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autoRedefine/>
    <w:qFormat/>
    <w:pPr>
      <w:numPr>
        <w:numId w:val="13"/>
      </w:numPr>
      <w:jc w:val="both"/>
    </w:pPr>
    <w:rPr>
      <w:rFonts w:ascii="宋体" w:hAnsi="Times New Roman" w:cs="Times New Roman"/>
      <w:sz w:val="21"/>
    </w:rPr>
  </w:style>
  <w:style w:type="paragraph" w:customStyle="1" w:styleId="afffffffffc">
    <w:name w:val="标准文件_索引字母"/>
    <w:next w:val="afffffb"/>
    <w:autoRedefine/>
    <w:qFormat/>
    <w:pPr>
      <w:jc w:val="center"/>
    </w:pPr>
    <w:rPr>
      <w:rFonts w:ascii="宋体" w:eastAsia="Times New Roman" w:hAnsi="宋体" w:cs="Times New Roman"/>
      <w:b/>
      <w:kern w:val="2"/>
      <w:sz w:val="21"/>
    </w:rPr>
  </w:style>
  <w:style w:type="paragraph" w:customStyle="1" w:styleId="afffffffffd">
    <w:name w:val="标准文件_附录前"/>
    <w:next w:val="afffffb"/>
    <w:autoRedefine/>
    <w:qFormat/>
    <w:pPr>
      <w:spacing w:line="20" w:lineRule="atLeast"/>
      <w:ind w:firstLine="200"/>
    </w:pPr>
    <w:rPr>
      <w:rFonts w:ascii="宋体" w:hAnsi="宋体" w:cs="Times New Roman"/>
      <w:kern w:val="2"/>
      <w:sz w:val="10"/>
    </w:rPr>
  </w:style>
  <w:style w:type="paragraph" w:customStyle="1" w:styleId="afffffffffe">
    <w:name w:val="标准文件_正文标准名称"/>
    <w:autoRedefine/>
    <w:qFormat/>
    <w:pPr>
      <w:spacing w:after="640" w:line="400" w:lineRule="exact"/>
      <w:jc w:val="center"/>
    </w:pPr>
    <w:rPr>
      <w:rFonts w:ascii="黑体" w:eastAsia="黑体" w:hAnsi="黑体" w:cs="Times New Roman"/>
      <w:kern w:val="2"/>
      <w:sz w:val="32"/>
      <w:szCs w:val="32"/>
    </w:rPr>
  </w:style>
  <w:style w:type="paragraph" w:customStyle="1" w:styleId="affffffffff">
    <w:name w:val="标准文件_表格"/>
    <w:basedOn w:val="afffffb"/>
    <w:autoRedefine/>
    <w:qFormat/>
    <w:pPr>
      <w:ind w:firstLineChars="0" w:firstLine="0"/>
      <w:jc w:val="center"/>
    </w:pPr>
    <w:rPr>
      <w:sz w:val="18"/>
    </w:rPr>
  </w:style>
  <w:style w:type="paragraph" w:customStyle="1" w:styleId="afff2">
    <w:name w:val="标准文件_注："/>
    <w:next w:val="afffffb"/>
    <w:autoRedefine/>
    <w:qFormat/>
    <w:pPr>
      <w:widowControl w:val="0"/>
      <w:numPr>
        <w:numId w:val="26"/>
      </w:numPr>
      <w:autoSpaceDE w:val="0"/>
      <w:autoSpaceDN w:val="0"/>
      <w:jc w:val="both"/>
    </w:pPr>
    <w:rPr>
      <w:rFonts w:ascii="宋体" w:hAnsi="Times New Roman" w:cs="Times New Roman"/>
      <w:sz w:val="18"/>
      <w:szCs w:val="18"/>
    </w:rPr>
  </w:style>
  <w:style w:type="paragraph" w:customStyle="1" w:styleId="a5">
    <w:name w:val="标准文件_注×："/>
    <w:autoRedefine/>
    <w:qFormat/>
    <w:rsid w:val="00263E81"/>
    <w:pPr>
      <w:widowControl w:val="0"/>
      <w:numPr>
        <w:numId w:val="27"/>
      </w:numPr>
      <w:autoSpaceDE w:val="0"/>
      <w:autoSpaceDN w:val="0"/>
      <w:jc w:val="both"/>
    </w:pPr>
    <w:rPr>
      <w:rFonts w:ascii="宋体" w:hAnsi="Times New Roman" w:cs="Times New Roman"/>
      <w:sz w:val="18"/>
      <w:szCs w:val="18"/>
    </w:rPr>
  </w:style>
  <w:style w:type="paragraph" w:customStyle="1" w:styleId="ac">
    <w:name w:val="标准文件_示例："/>
    <w:next w:val="affffffffff0"/>
    <w:autoRedefine/>
    <w:qFormat/>
    <w:pPr>
      <w:widowControl w:val="0"/>
      <w:numPr>
        <w:numId w:val="28"/>
      </w:numPr>
      <w:jc w:val="both"/>
    </w:pPr>
    <w:rPr>
      <w:rFonts w:ascii="宋体" w:hAnsi="Times New Roman" w:cs="Times New Roman"/>
      <w:sz w:val="18"/>
      <w:szCs w:val="18"/>
    </w:rPr>
  </w:style>
  <w:style w:type="paragraph" w:customStyle="1" w:styleId="affffffffff0">
    <w:name w:val="标准文件_示例内容"/>
    <w:basedOn w:val="afffffb"/>
    <w:autoRedefine/>
    <w:qFormat/>
    <w:pPr>
      <w:ind w:firstLine="420"/>
    </w:pPr>
    <w:rPr>
      <w:sz w:val="18"/>
    </w:rPr>
  </w:style>
  <w:style w:type="paragraph" w:customStyle="1" w:styleId="afa">
    <w:name w:val="标准文件_示例×："/>
    <w:basedOn w:val="afff5"/>
    <w:next w:val="affffffffff0"/>
    <w:autoRedefine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">
    <w:name w:val="标准文件_段 Char"/>
    <w:link w:val="afffffb"/>
    <w:autoRedefine/>
    <w:qFormat/>
    <w:rPr>
      <w:rFonts w:ascii="宋体" w:hAnsi="Times New Roman"/>
      <w:sz w:val="21"/>
    </w:rPr>
  </w:style>
  <w:style w:type="paragraph" w:customStyle="1" w:styleId="affffffffff1">
    <w:name w:val="标准文件_表格续"/>
    <w:basedOn w:val="afffffb"/>
    <w:next w:val="afffffb"/>
    <w:autoRedefine/>
    <w:qFormat/>
    <w:pPr>
      <w:jc w:val="center"/>
    </w:pPr>
    <w:rPr>
      <w:rFonts w:ascii="黑体" w:eastAsia="黑体" w:hAnsi="黑体"/>
    </w:rPr>
  </w:style>
  <w:style w:type="character" w:styleId="affffffffff2">
    <w:name w:val="Placeholder Text"/>
    <w:basedOn w:val="afff6"/>
    <w:autoRedefine/>
    <w:uiPriority w:val="99"/>
    <w:semiHidden/>
    <w:qFormat/>
    <w:rPr>
      <w:color w:val="808080"/>
    </w:rPr>
  </w:style>
  <w:style w:type="paragraph" w:customStyle="1" w:styleId="2">
    <w:name w:val="标准文件_二级项2"/>
    <w:basedOn w:val="afffffb"/>
    <w:autoRedefine/>
    <w:qFormat/>
    <w:pPr>
      <w:numPr>
        <w:ilvl w:val="1"/>
        <w:numId w:val="21"/>
      </w:numPr>
      <w:ind w:left="1271" w:firstLineChars="0" w:hanging="420"/>
    </w:pPr>
  </w:style>
  <w:style w:type="paragraph" w:customStyle="1" w:styleId="21">
    <w:name w:val="标准文件_三级项2"/>
    <w:basedOn w:val="afffffb"/>
    <w:autoRedefine/>
    <w:qFormat/>
    <w:pPr>
      <w:numPr>
        <w:numId w:val="30"/>
      </w:numPr>
      <w:spacing w:line="300" w:lineRule="exact"/>
      <w:ind w:left="1276" w:firstLineChars="0" w:hanging="425"/>
    </w:pPr>
    <w:rPr>
      <w:rFonts w:ascii="Times New Roman"/>
    </w:rPr>
  </w:style>
  <w:style w:type="paragraph" w:customStyle="1" w:styleId="20">
    <w:name w:val="标准文件_一级项2"/>
    <w:basedOn w:val="afffffb"/>
    <w:autoRedefine/>
    <w:qFormat/>
    <w:pPr>
      <w:numPr>
        <w:numId w:val="31"/>
      </w:numPr>
      <w:spacing w:line="300" w:lineRule="exact"/>
      <w:ind w:left="1271" w:firstLineChars="0" w:hanging="420"/>
    </w:pPr>
    <w:rPr>
      <w:rFonts w:ascii="Times New Roman"/>
    </w:rPr>
  </w:style>
  <w:style w:type="paragraph" w:customStyle="1" w:styleId="affffffffff3">
    <w:name w:val="标准文件_提示"/>
    <w:basedOn w:val="afffffb"/>
    <w:next w:val="afffffb"/>
    <w:autoRedefine/>
    <w:qFormat/>
    <w:pPr>
      <w:ind w:firstLine="420"/>
    </w:pPr>
    <w:rPr>
      <w:rFonts w:ascii="黑体" w:eastAsia="黑体"/>
    </w:rPr>
  </w:style>
  <w:style w:type="character" w:customStyle="1" w:styleId="affffffffff4">
    <w:name w:val="标准文件_来源"/>
    <w:basedOn w:val="afff6"/>
    <w:autoRedefine/>
    <w:uiPriority w:val="1"/>
    <w:qFormat/>
    <w:rPr>
      <w:rFonts w:eastAsia="宋体"/>
      <w:sz w:val="21"/>
    </w:rPr>
  </w:style>
  <w:style w:type="paragraph" w:customStyle="1" w:styleId="affffffffff5">
    <w:name w:val="标准文件_图表说明"/>
    <w:autoRedefine/>
    <w:qFormat/>
    <w:pPr>
      <w:spacing w:line="276" w:lineRule="auto"/>
      <w:ind w:firstLine="420"/>
    </w:pPr>
    <w:rPr>
      <w:rFonts w:ascii="宋体" w:hAnsi="宋体" w:cs="Times New Roman"/>
      <w:kern w:val="2"/>
      <w:sz w:val="18"/>
    </w:rPr>
  </w:style>
  <w:style w:type="paragraph" w:customStyle="1" w:styleId="affffffffff6">
    <w:name w:val="其他发布日期"/>
    <w:basedOn w:val="afffffff9"/>
    <w:autoRedefine/>
    <w:qFormat/>
    <w:pPr>
      <w:framePr w:w="3997" w:h="471" w:hRule="exact" w:hSpace="0" w:vSpace="181" w:wrap="around" w:vAnchor="page" w:hAnchor="page" w:x="1419" w:y="14097"/>
    </w:pPr>
  </w:style>
  <w:style w:type="paragraph" w:customStyle="1" w:styleId="affffffffff7">
    <w:name w:val="其他实施日期"/>
    <w:basedOn w:val="afffffffff"/>
    <w:autoRedefine/>
    <w:qFormat/>
    <w:pPr>
      <w:framePr w:w="3997" w:h="471" w:hRule="exact" w:vSpace="181" w:wrap="around" w:vAnchor="page" w:hAnchor="page" w:x="7089" w:y="14097"/>
    </w:pPr>
  </w:style>
  <w:style w:type="paragraph" w:customStyle="1" w:styleId="affffffffff8">
    <w:name w:val="标准文件_文件编号"/>
    <w:basedOn w:val="afffffb"/>
    <w:autoRedefine/>
    <w:qFormat/>
    <w:pPr>
      <w:framePr w:w="9356" w:h="624" w:hRule="exact" w:hSpace="181" w:vSpace="181" w:wrap="around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f9">
    <w:name w:val="标准文件_替换文件编号"/>
    <w:basedOn w:val="affffffffff8"/>
    <w:autoRedefine/>
    <w:qFormat/>
    <w:pPr>
      <w:framePr w:wrap="around"/>
      <w:spacing w:before="57"/>
    </w:pPr>
    <w:rPr>
      <w:sz w:val="21"/>
    </w:rPr>
  </w:style>
  <w:style w:type="paragraph" w:customStyle="1" w:styleId="affffffffffa">
    <w:name w:val="标准文件_文件名称"/>
    <w:basedOn w:val="afffffb"/>
    <w:next w:val="afffffb"/>
    <w:autoRedefine/>
    <w:qFormat/>
    <w:pPr>
      <w:framePr w:w="9639" w:h="6976" w:hRule="exact" w:wrap="around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8">
    <w:name w:val="标准文件_附录图标号"/>
    <w:basedOn w:val="afffffb"/>
    <w:next w:val="afffffb"/>
    <w:autoRedefine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fb"/>
    <w:next w:val="afffffb"/>
    <w:autoRedefine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b"/>
    <w:next w:val="afffffb"/>
    <w:autoRedefine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b"/>
    <w:next w:val="afffffb"/>
    <w:autoRedefine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b"/>
    <w:next w:val="afffffb"/>
    <w:autoRedefine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b"/>
    <w:next w:val="afffffb"/>
    <w:autoRedefine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b"/>
    <w:next w:val="afffffb"/>
    <w:autoRedefine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fb">
    <w:name w:val="标准文件_注后"/>
    <w:basedOn w:val="afffffb"/>
    <w:autoRedefine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b"/>
    <w:autoRedefine/>
    <w:qFormat/>
    <w:pPr>
      <w:ind w:left="811" w:firstLineChars="0" w:firstLine="0"/>
    </w:pPr>
    <w:rPr>
      <w:sz w:val="18"/>
    </w:rPr>
  </w:style>
  <w:style w:type="paragraph" w:customStyle="1" w:styleId="affffffffffc">
    <w:name w:val="标准文件_示例后"/>
    <w:basedOn w:val="afffffb"/>
    <w:autoRedefine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b"/>
    <w:link w:val="X1"/>
    <w:autoRedefine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"/>
    <w:link w:val="X0"/>
    <w:autoRedefine/>
    <w:qFormat/>
    <w:rPr>
      <w:rFonts w:ascii="宋体" w:hAnsi="Times New Roman"/>
      <w:sz w:val="18"/>
    </w:rPr>
  </w:style>
  <w:style w:type="paragraph" w:customStyle="1" w:styleId="affffffffffd">
    <w:name w:val="标准文件_索引项"/>
    <w:basedOn w:val="afffffb"/>
    <w:next w:val="afffffb"/>
    <w:autoRedefine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e">
    <w:name w:val="标准文件_附录一级无标题"/>
    <w:basedOn w:val="aff4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">
    <w:name w:val="标准文件_附录二级无标题"/>
    <w:basedOn w:val="aff5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0">
    <w:name w:val="标准文件_附录三级无标题"/>
    <w:basedOn w:val="aff6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1">
    <w:name w:val="标准文件_附录四级无标题"/>
    <w:basedOn w:val="aff7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2">
    <w:name w:val="标准文件_附录五级无标题"/>
    <w:basedOn w:val="aff8"/>
    <w:autoRedefine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f3">
    <w:name w:val="标准文件_引言一级无标题"/>
    <w:basedOn w:val="a7"/>
    <w:next w:val="afffffb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4">
    <w:name w:val="标准文件_引言二级无标题"/>
    <w:basedOn w:val="a8"/>
    <w:next w:val="afffffb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5">
    <w:name w:val="标准文件_引言三级无标题"/>
    <w:basedOn w:val="a9"/>
    <w:next w:val="afffffb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6">
    <w:name w:val="标准文件_引言四级无标题"/>
    <w:basedOn w:val="aa"/>
    <w:next w:val="afffffb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7">
    <w:name w:val="标准文件_引言五级无标题"/>
    <w:basedOn w:val="ab"/>
    <w:next w:val="afffffb"/>
    <w:autoRedefine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8">
    <w:name w:val="标准文件_索引标题"/>
    <w:basedOn w:val="affffff2"/>
    <w:next w:val="afffffb"/>
    <w:autoRedefine/>
    <w:qFormat/>
    <w:rPr>
      <w:rFonts w:hAnsi="黑体"/>
    </w:rPr>
  </w:style>
  <w:style w:type="paragraph" w:customStyle="1" w:styleId="afffffffffff9">
    <w:name w:val="标准文件_脚注内容"/>
    <w:basedOn w:val="afffffb"/>
    <w:autoRedefine/>
    <w:qFormat/>
    <w:pPr>
      <w:ind w:leftChars="200" w:left="400" w:hangingChars="200" w:hanging="200"/>
    </w:pPr>
    <w:rPr>
      <w:sz w:val="15"/>
    </w:rPr>
  </w:style>
  <w:style w:type="paragraph" w:customStyle="1" w:styleId="afffffffffffa">
    <w:name w:val="标准文件_术语条一"/>
    <w:basedOn w:val="afffffffff4"/>
    <w:next w:val="afffffb"/>
    <w:autoRedefine/>
    <w:qFormat/>
  </w:style>
  <w:style w:type="paragraph" w:customStyle="1" w:styleId="afffffffffffb">
    <w:name w:val="标准文件_术语条二"/>
    <w:basedOn w:val="afffffffff7"/>
    <w:next w:val="afffffb"/>
    <w:qFormat/>
  </w:style>
  <w:style w:type="paragraph" w:customStyle="1" w:styleId="afffffffffffc">
    <w:name w:val="标准文件_术语条三"/>
    <w:basedOn w:val="afffffffff6"/>
    <w:next w:val="afffffb"/>
    <w:autoRedefine/>
    <w:qFormat/>
  </w:style>
  <w:style w:type="paragraph" w:customStyle="1" w:styleId="afffffffffffd">
    <w:name w:val="标准文件_术语条四"/>
    <w:basedOn w:val="afffffffff9"/>
    <w:next w:val="afffffb"/>
    <w:autoRedefine/>
    <w:qFormat/>
  </w:style>
  <w:style w:type="paragraph" w:customStyle="1" w:styleId="afffffffffffe">
    <w:name w:val="标准文件_术语条五"/>
    <w:basedOn w:val="afffffffff5"/>
    <w:next w:val="afffffb"/>
    <w:autoRedefine/>
    <w:qFormat/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affffffffffff">
    <w:name w:val="发布"/>
    <w:basedOn w:val="afff6"/>
    <w:autoRedefine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ffffffff0">
    <w:name w:val="段"/>
    <w:link w:val="Char0"/>
    <w:autoRedefine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 w:cs="Times New Roman"/>
      <w:sz w:val="21"/>
    </w:rPr>
  </w:style>
  <w:style w:type="character" w:customStyle="1" w:styleId="Char0">
    <w:name w:val="段 Char"/>
    <w:basedOn w:val="afff6"/>
    <w:link w:val="affffffffffff0"/>
    <w:autoRedefine/>
    <w:qFormat/>
    <w:rPr>
      <w:rFonts w:ascii="宋体" w:hAnsi="Times New Roman"/>
      <w:sz w:val="21"/>
    </w:rPr>
  </w:style>
  <w:style w:type="paragraph" w:customStyle="1" w:styleId="affffffffffff1">
    <w:name w:val="三级无"/>
    <w:basedOn w:val="afff5"/>
    <w:autoRedefine/>
    <w:qFormat/>
    <w:pPr>
      <w:widowControl/>
      <w:adjustRightInd/>
      <w:spacing w:line="240" w:lineRule="auto"/>
      <w:jc w:val="left"/>
      <w:outlineLvl w:val="4"/>
    </w:pPr>
    <w:rPr>
      <w:rFonts w:ascii="宋体" w:hAnsi="Times New Roman"/>
      <w:kern w:val="0"/>
    </w:rPr>
  </w:style>
  <w:style w:type="paragraph" w:customStyle="1" w:styleId="12">
    <w:name w:val="修订1"/>
    <w:autoRedefine/>
    <w:hidden/>
    <w:uiPriority w:val="99"/>
    <w:unhideWhenUsed/>
    <w:qFormat/>
    <w:rPr>
      <w:rFonts w:cs="Times New Roman"/>
      <w:kern w:val="2"/>
      <w:sz w:val="21"/>
      <w:szCs w:val="21"/>
    </w:rPr>
  </w:style>
  <w:style w:type="character" w:customStyle="1" w:styleId="afffb">
    <w:name w:val="批注文字 字符"/>
    <w:basedOn w:val="afff6"/>
    <w:link w:val="afffa"/>
    <w:autoRedefine/>
    <w:uiPriority w:val="99"/>
    <w:semiHidden/>
    <w:qFormat/>
    <w:rPr>
      <w:kern w:val="2"/>
      <w:sz w:val="21"/>
      <w:szCs w:val="21"/>
    </w:rPr>
  </w:style>
  <w:style w:type="character" w:customStyle="1" w:styleId="affffb">
    <w:name w:val="批注主题 字符"/>
    <w:basedOn w:val="afffb"/>
    <w:link w:val="affffa"/>
    <w:autoRedefine/>
    <w:uiPriority w:val="99"/>
    <w:semiHidden/>
    <w:qFormat/>
    <w:rPr>
      <w:b/>
      <w:bCs/>
      <w:kern w:val="2"/>
      <w:sz w:val="21"/>
      <w:szCs w:val="21"/>
    </w:rPr>
  </w:style>
  <w:style w:type="paragraph" w:customStyle="1" w:styleId="24">
    <w:name w:val="修订2"/>
    <w:autoRedefine/>
    <w:hidden/>
    <w:uiPriority w:val="99"/>
    <w:unhideWhenUsed/>
    <w:qFormat/>
    <w:rPr>
      <w:rFonts w:cs="Times New Roman"/>
      <w:kern w:val="2"/>
      <w:sz w:val="21"/>
      <w:szCs w:val="21"/>
    </w:rPr>
  </w:style>
  <w:style w:type="paragraph" w:customStyle="1" w:styleId="32">
    <w:name w:val="修订3"/>
    <w:autoRedefine/>
    <w:hidden/>
    <w:uiPriority w:val="99"/>
    <w:unhideWhenUsed/>
    <w:qFormat/>
    <w:rPr>
      <w:rFonts w:cs="Times New Roman"/>
      <w:kern w:val="2"/>
      <w:sz w:val="21"/>
      <w:szCs w:val="21"/>
    </w:rPr>
  </w:style>
  <w:style w:type="paragraph" w:customStyle="1" w:styleId="42">
    <w:name w:val="修订4"/>
    <w:autoRedefine/>
    <w:hidden/>
    <w:uiPriority w:val="99"/>
    <w:unhideWhenUsed/>
    <w:qFormat/>
    <w:rPr>
      <w:rFonts w:cs="Times New Roman"/>
      <w:kern w:val="2"/>
      <w:sz w:val="21"/>
      <w:szCs w:val="21"/>
    </w:rPr>
  </w:style>
  <w:style w:type="paragraph" w:customStyle="1" w:styleId="52">
    <w:name w:val="修订5"/>
    <w:autoRedefine/>
    <w:hidden/>
    <w:uiPriority w:val="99"/>
    <w:unhideWhenUsed/>
    <w:qFormat/>
    <w:rPr>
      <w:rFonts w:cs="Times New Roman"/>
      <w:kern w:val="2"/>
      <w:sz w:val="21"/>
      <w:szCs w:val="21"/>
    </w:rPr>
  </w:style>
  <w:style w:type="paragraph" w:customStyle="1" w:styleId="62">
    <w:name w:val="修订6"/>
    <w:hidden/>
    <w:uiPriority w:val="99"/>
    <w:unhideWhenUsed/>
    <w:rPr>
      <w:rFonts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tandardEditor\template\&#22242;&#20307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3B350AF77184A9CB92A0CA351F70E1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87F8FD8-66AB-4C6A-AF93-12C2858D266F}"/>
      </w:docPartPr>
      <w:docPartBody>
        <w:p w:rsidR="00D2710A" w:rsidRDefault="00000000">
          <w:pPr>
            <w:pStyle w:val="D3B350AF77184A9CB92A0CA351F70E14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293A"/>
    <w:rsid w:val="00026CF1"/>
    <w:rsid w:val="000501E9"/>
    <w:rsid w:val="000530C2"/>
    <w:rsid w:val="0006246B"/>
    <w:rsid w:val="0007652F"/>
    <w:rsid w:val="000922A8"/>
    <w:rsid w:val="00095FAB"/>
    <w:rsid w:val="000A37E9"/>
    <w:rsid w:val="00113B34"/>
    <w:rsid w:val="00141533"/>
    <w:rsid w:val="001741C3"/>
    <w:rsid w:val="001768AC"/>
    <w:rsid w:val="001829EC"/>
    <w:rsid w:val="001B637D"/>
    <w:rsid w:val="001C3407"/>
    <w:rsid w:val="001C7CF2"/>
    <w:rsid w:val="002250D8"/>
    <w:rsid w:val="002410E9"/>
    <w:rsid w:val="00264093"/>
    <w:rsid w:val="002944BE"/>
    <w:rsid w:val="002C7945"/>
    <w:rsid w:val="002F6AA7"/>
    <w:rsid w:val="003322F4"/>
    <w:rsid w:val="003445A5"/>
    <w:rsid w:val="003464AB"/>
    <w:rsid w:val="00397245"/>
    <w:rsid w:val="00397381"/>
    <w:rsid w:val="003C0ADD"/>
    <w:rsid w:val="003E1707"/>
    <w:rsid w:val="00423965"/>
    <w:rsid w:val="00452069"/>
    <w:rsid w:val="00467AD7"/>
    <w:rsid w:val="004B3B40"/>
    <w:rsid w:val="004F1738"/>
    <w:rsid w:val="004F6581"/>
    <w:rsid w:val="005225B0"/>
    <w:rsid w:val="00564016"/>
    <w:rsid w:val="005972E7"/>
    <w:rsid w:val="005A421E"/>
    <w:rsid w:val="005B2A08"/>
    <w:rsid w:val="005C1390"/>
    <w:rsid w:val="00617C77"/>
    <w:rsid w:val="00664048"/>
    <w:rsid w:val="006973A7"/>
    <w:rsid w:val="006B22D9"/>
    <w:rsid w:val="006E1649"/>
    <w:rsid w:val="0071649D"/>
    <w:rsid w:val="00726659"/>
    <w:rsid w:val="00764FD3"/>
    <w:rsid w:val="00765CF3"/>
    <w:rsid w:val="007A19E1"/>
    <w:rsid w:val="007F3A31"/>
    <w:rsid w:val="00814391"/>
    <w:rsid w:val="00845544"/>
    <w:rsid w:val="008B2D6F"/>
    <w:rsid w:val="008D1EBA"/>
    <w:rsid w:val="008E4360"/>
    <w:rsid w:val="008F209A"/>
    <w:rsid w:val="008F2D0B"/>
    <w:rsid w:val="009222B9"/>
    <w:rsid w:val="009837F6"/>
    <w:rsid w:val="009A001E"/>
    <w:rsid w:val="009C7A6B"/>
    <w:rsid w:val="009E11E6"/>
    <w:rsid w:val="009E18C8"/>
    <w:rsid w:val="009F145A"/>
    <w:rsid w:val="00A04707"/>
    <w:rsid w:val="00A43461"/>
    <w:rsid w:val="00A5516C"/>
    <w:rsid w:val="00AA794F"/>
    <w:rsid w:val="00AD40BE"/>
    <w:rsid w:val="00B25903"/>
    <w:rsid w:val="00B303FC"/>
    <w:rsid w:val="00B54E98"/>
    <w:rsid w:val="00B55095"/>
    <w:rsid w:val="00B55CA1"/>
    <w:rsid w:val="00B7293A"/>
    <w:rsid w:val="00B8002D"/>
    <w:rsid w:val="00B83314"/>
    <w:rsid w:val="00B84C4F"/>
    <w:rsid w:val="00C1243C"/>
    <w:rsid w:val="00C13D53"/>
    <w:rsid w:val="00C33360"/>
    <w:rsid w:val="00C47BAF"/>
    <w:rsid w:val="00C5415A"/>
    <w:rsid w:val="00C9477D"/>
    <w:rsid w:val="00CC3DFF"/>
    <w:rsid w:val="00CE457A"/>
    <w:rsid w:val="00D2710A"/>
    <w:rsid w:val="00D549E6"/>
    <w:rsid w:val="00D93A57"/>
    <w:rsid w:val="00DB6DC9"/>
    <w:rsid w:val="00DF67AA"/>
    <w:rsid w:val="00ED4B26"/>
    <w:rsid w:val="00EE7350"/>
    <w:rsid w:val="00F11BE1"/>
    <w:rsid w:val="00F74187"/>
    <w:rsid w:val="00F97963"/>
    <w:rsid w:val="00FB2F7A"/>
    <w:rsid w:val="00FB31F1"/>
    <w:rsid w:val="00FC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D3B350AF77184A9CB92A0CA351F70E14">
    <w:name w:val="D3B350AF77184A9CB92A0CA351F70E14"/>
    <w:autoRedefine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F30A782-E253-4621-8901-94099E08C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团体标准</Template>
  <TotalTime>457</TotalTime>
  <Pages>12</Pages>
  <Words>790</Words>
  <Characters>4507</Characters>
  <Application>Microsoft Office Word</Application>
  <DocSecurity>0</DocSecurity>
  <Lines>37</Lines>
  <Paragraphs>10</Paragraphs>
  <ScaleCrop>false</ScaleCrop>
  <Company>PCMI</Company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团体标准</dc:title>
  <dc:creator>Administrator</dc:creator>
  <dc:description>&lt;config cover="true" show_menu="true" version="1.0.0" doctype="SDKXY"&gt;_x000d_
&lt;/config&gt;</dc:description>
  <cp:lastModifiedBy>憧 吴</cp:lastModifiedBy>
  <cp:revision>271</cp:revision>
  <cp:lastPrinted>2021-08-19T06:36:00Z</cp:lastPrinted>
  <dcterms:created xsi:type="dcterms:W3CDTF">2022-07-09T11:53:00Z</dcterms:created>
  <dcterms:modified xsi:type="dcterms:W3CDTF">2024-10-11T14:55:00Z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团体标准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-1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2052-12.1.0.17827</vt:lpwstr>
  </property>
  <property fmtid="{D5CDD505-2E9C-101B-9397-08002B2CF9AE}" pid="15" name="ICV">
    <vt:lpwstr>12F5C343AB9E4084B8A652A38CD85304_13</vt:lpwstr>
  </property>
  <property fmtid="{D5CDD505-2E9C-101B-9397-08002B2CF9AE}" pid="16" name="DoublePage">
    <vt:lpwstr>true</vt:lpwstr>
  </property>
</Properties>
</file>